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1B9C6" w14:textId="77777777" w:rsidR="00160B64" w:rsidRPr="008C3ED9" w:rsidRDefault="00160B64">
      <w:pPr>
        <w:rPr>
          <w:rFonts w:asciiTheme="minorHAnsi" w:hAnsiTheme="minorHAnsi"/>
        </w:rPr>
      </w:pPr>
    </w:p>
    <w:tbl>
      <w:tblPr>
        <w:tblW w:w="0" w:type="auto"/>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2045"/>
        <w:gridCol w:w="3148"/>
        <w:gridCol w:w="1610"/>
        <w:gridCol w:w="2557"/>
      </w:tblGrid>
      <w:tr w:rsidR="00094C06" w:rsidRPr="008C3ED9" w14:paraId="21AA028A" w14:textId="77777777" w:rsidTr="003453D7">
        <w:trPr>
          <w:trHeight w:hRule="exact" w:val="768"/>
        </w:trPr>
        <w:tc>
          <w:tcPr>
            <w:tcW w:w="2088" w:type="dxa"/>
            <w:tcBorders>
              <w:top w:val="double" w:sz="4" w:space="0" w:color="auto"/>
              <w:bottom w:val="single" w:sz="4" w:space="0" w:color="auto"/>
              <w:right w:val="nil"/>
            </w:tcBorders>
            <w:shd w:val="clear" w:color="auto" w:fill="auto"/>
            <w:vAlign w:val="center"/>
          </w:tcPr>
          <w:p w14:paraId="3C00E4CE" w14:textId="77777777" w:rsidR="000D0333" w:rsidRPr="008C3ED9" w:rsidRDefault="000D0333" w:rsidP="009F2141">
            <w:pPr>
              <w:spacing w:before="120" w:after="120"/>
              <w:rPr>
                <w:rFonts w:asciiTheme="minorHAnsi" w:hAnsiTheme="minorHAnsi"/>
                <w:smallCaps/>
              </w:rPr>
            </w:pPr>
            <w:r w:rsidRPr="008C3ED9">
              <w:rPr>
                <w:rFonts w:asciiTheme="minorHAnsi" w:hAnsiTheme="minorHAnsi"/>
                <w:smallCaps/>
              </w:rPr>
              <w:t>Title of Position:</w:t>
            </w:r>
          </w:p>
        </w:tc>
        <w:tc>
          <w:tcPr>
            <w:tcW w:w="3240" w:type="dxa"/>
            <w:tcBorders>
              <w:top w:val="double" w:sz="4" w:space="0" w:color="auto"/>
              <w:left w:val="nil"/>
              <w:bottom w:val="single" w:sz="4" w:space="0" w:color="auto"/>
            </w:tcBorders>
            <w:shd w:val="clear" w:color="auto" w:fill="auto"/>
            <w:vAlign w:val="center"/>
          </w:tcPr>
          <w:p w14:paraId="095680B1" w14:textId="786255E6" w:rsidR="000D0333" w:rsidRPr="008C3ED9" w:rsidRDefault="001A6DCB" w:rsidP="00CA646E">
            <w:pPr>
              <w:spacing w:before="120" w:after="120"/>
              <w:rPr>
                <w:rFonts w:asciiTheme="minorHAnsi" w:hAnsiTheme="minorHAnsi"/>
              </w:rPr>
            </w:pPr>
            <w:r w:rsidRPr="008C3ED9">
              <w:rPr>
                <w:rFonts w:asciiTheme="minorHAnsi" w:hAnsiTheme="minorHAnsi"/>
              </w:rPr>
              <w:t>Lead</w:t>
            </w:r>
            <w:r w:rsidR="00E14945" w:rsidRPr="008C3ED9">
              <w:rPr>
                <w:rFonts w:asciiTheme="minorHAnsi" w:hAnsiTheme="minorHAnsi"/>
              </w:rPr>
              <w:t xml:space="preserve"> </w:t>
            </w:r>
            <w:r w:rsidR="00CF0E0A">
              <w:rPr>
                <w:rFonts w:asciiTheme="minorHAnsi" w:hAnsiTheme="minorHAnsi"/>
              </w:rPr>
              <w:t xml:space="preserve">Poker </w:t>
            </w:r>
            <w:r w:rsidR="00E14945" w:rsidRPr="008C3ED9">
              <w:rPr>
                <w:rFonts w:asciiTheme="minorHAnsi" w:hAnsiTheme="minorHAnsi"/>
              </w:rPr>
              <w:t>Floor</w:t>
            </w:r>
            <w:r w:rsidR="00EA08DD" w:rsidRPr="008C3ED9">
              <w:rPr>
                <w:rFonts w:asciiTheme="minorHAnsi" w:hAnsiTheme="minorHAnsi"/>
              </w:rPr>
              <w:t xml:space="preserve"> </w:t>
            </w:r>
            <w:r w:rsidR="00E14945" w:rsidRPr="008C3ED9">
              <w:rPr>
                <w:rFonts w:asciiTheme="minorHAnsi" w:hAnsiTheme="minorHAnsi"/>
              </w:rPr>
              <w:t>person</w:t>
            </w:r>
          </w:p>
        </w:tc>
        <w:tc>
          <w:tcPr>
            <w:tcW w:w="1620" w:type="dxa"/>
            <w:tcBorders>
              <w:top w:val="double" w:sz="4" w:space="0" w:color="auto"/>
              <w:bottom w:val="single" w:sz="4" w:space="0" w:color="auto"/>
              <w:right w:val="nil"/>
            </w:tcBorders>
            <w:shd w:val="clear" w:color="auto" w:fill="auto"/>
            <w:vAlign w:val="center"/>
          </w:tcPr>
          <w:p w14:paraId="5693AF36" w14:textId="77777777" w:rsidR="000D0333" w:rsidRPr="008C3ED9" w:rsidRDefault="000D0333" w:rsidP="009F2141">
            <w:pPr>
              <w:spacing w:before="120" w:after="120"/>
              <w:rPr>
                <w:rFonts w:asciiTheme="minorHAnsi" w:hAnsiTheme="minorHAnsi"/>
                <w:smallCaps/>
              </w:rPr>
            </w:pPr>
            <w:r w:rsidRPr="008C3ED9">
              <w:rPr>
                <w:rFonts w:asciiTheme="minorHAnsi" w:hAnsiTheme="minorHAnsi"/>
                <w:smallCaps/>
              </w:rPr>
              <w:t>Department:</w:t>
            </w:r>
          </w:p>
        </w:tc>
        <w:tc>
          <w:tcPr>
            <w:tcW w:w="2628" w:type="dxa"/>
            <w:tcBorders>
              <w:top w:val="double" w:sz="4" w:space="0" w:color="auto"/>
              <w:left w:val="nil"/>
              <w:bottom w:val="single" w:sz="4" w:space="0" w:color="auto"/>
            </w:tcBorders>
            <w:shd w:val="clear" w:color="auto" w:fill="auto"/>
            <w:vAlign w:val="center"/>
          </w:tcPr>
          <w:p w14:paraId="7AB58B32" w14:textId="77777777" w:rsidR="000D0333" w:rsidRPr="008C3ED9" w:rsidRDefault="00E14945" w:rsidP="009F2141">
            <w:pPr>
              <w:spacing w:before="120" w:after="120"/>
              <w:rPr>
                <w:rFonts w:asciiTheme="minorHAnsi" w:hAnsiTheme="minorHAnsi"/>
              </w:rPr>
            </w:pPr>
            <w:r w:rsidRPr="008C3ED9">
              <w:rPr>
                <w:rFonts w:asciiTheme="minorHAnsi" w:hAnsiTheme="minorHAnsi"/>
              </w:rPr>
              <w:t>Casino Floor</w:t>
            </w:r>
          </w:p>
        </w:tc>
      </w:tr>
      <w:tr w:rsidR="00094C06" w:rsidRPr="008C3ED9" w14:paraId="75409592" w14:textId="77777777" w:rsidTr="00CF0E0A">
        <w:trPr>
          <w:trHeight w:hRule="exact" w:val="504"/>
        </w:trPr>
        <w:tc>
          <w:tcPr>
            <w:tcW w:w="2088" w:type="dxa"/>
            <w:tcBorders>
              <w:top w:val="single" w:sz="4" w:space="0" w:color="auto"/>
              <w:bottom w:val="single" w:sz="4" w:space="0" w:color="auto"/>
              <w:right w:val="nil"/>
            </w:tcBorders>
            <w:shd w:val="clear" w:color="auto" w:fill="auto"/>
            <w:vAlign w:val="center"/>
          </w:tcPr>
          <w:p w14:paraId="123027E6" w14:textId="77777777" w:rsidR="000D0333" w:rsidRPr="008C3ED9" w:rsidRDefault="000D0333" w:rsidP="009F2141">
            <w:pPr>
              <w:spacing w:before="120" w:after="120"/>
              <w:rPr>
                <w:rFonts w:asciiTheme="minorHAnsi" w:hAnsiTheme="minorHAnsi"/>
                <w:smallCaps/>
              </w:rPr>
            </w:pPr>
            <w:r w:rsidRPr="008C3ED9">
              <w:rPr>
                <w:rFonts w:asciiTheme="minorHAnsi" w:hAnsiTheme="minorHAnsi"/>
                <w:smallCaps/>
              </w:rPr>
              <w:t>Reports To:</w:t>
            </w:r>
          </w:p>
        </w:tc>
        <w:tc>
          <w:tcPr>
            <w:tcW w:w="3240" w:type="dxa"/>
            <w:tcBorders>
              <w:top w:val="single" w:sz="4" w:space="0" w:color="auto"/>
              <w:left w:val="nil"/>
              <w:bottom w:val="single" w:sz="4" w:space="0" w:color="auto"/>
            </w:tcBorders>
            <w:shd w:val="clear" w:color="auto" w:fill="auto"/>
            <w:vAlign w:val="center"/>
          </w:tcPr>
          <w:p w14:paraId="5C776C22" w14:textId="77777777" w:rsidR="000D0333" w:rsidRPr="008C3ED9" w:rsidRDefault="00E14945" w:rsidP="009F2141">
            <w:pPr>
              <w:spacing w:before="120" w:after="120"/>
              <w:rPr>
                <w:rFonts w:asciiTheme="minorHAnsi" w:hAnsiTheme="minorHAnsi"/>
              </w:rPr>
            </w:pPr>
            <w:r w:rsidRPr="008C3ED9">
              <w:rPr>
                <w:rFonts w:asciiTheme="minorHAnsi" w:hAnsiTheme="minorHAnsi"/>
              </w:rPr>
              <w:t>Shift Manager</w:t>
            </w:r>
          </w:p>
        </w:tc>
        <w:tc>
          <w:tcPr>
            <w:tcW w:w="1620" w:type="dxa"/>
            <w:tcBorders>
              <w:top w:val="single" w:sz="4" w:space="0" w:color="auto"/>
              <w:bottom w:val="single" w:sz="4" w:space="0" w:color="auto"/>
              <w:right w:val="nil"/>
            </w:tcBorders>
            <w:shd w:val="clear" w:color="auto" w:fill="auto"/>
            <w:vAlign w:val="center"/>
          </w:tcPr>
          <w:p w14:paraId="6C7C3C6D" w14:textId="77777777" w:rsidR="000D0333" w:rsidRPr="008C3ED9" w:rsidRDefault="000D0333" w:rsidP="009F2141">
            <w:pPr>
              <w:spacing w:before="120" w:after="120"/>
              <w:rPr>
                <w:rFonts w:asciiTheme="minorHAnsi" w:hAnsiTheme="minorHAnsi"/>
                <w:smallCaps/>
              </w:rPr>
            </w:pPr>
            <w:r w:rsidRPr="008C3ED9">
              <w:rPr>
                <w:rFonts w:asciiTheme="minorHAnsi" w:hAnsiTheme="minorHAnsi"/>
                <w:smallCaps/>
              </w:rPr>
              <w:t>Date:</w:t>
            </w:r>
          </w:p>
        </w:tc>
        <w:tc>
          <w:tcPr>
            <w:tcW w:w="2628" w:type="dxa"/>
            <w:tcBorders>
              <w:top w:val="single" w:sz="4" w:space="0" w:color="auto"/>
              <w:left w:val="nil"/>
              <w:bottom w:val="single" w:sz="4" w:space="0" w:color="auto"/>
            </w:tcBorders>
            <w:shd w:val="clear" w:color="auto" w:fill="auto"/>
            <w:vAlign w:val="center"/>
          </w:tcPr>
          <w:p w14:paraId="752706E6" w14:textId="711DF073" w:rsidR="000D0333" w:rsidRPr="008C3ED9" w:rsidRDefault="00E14945" w:rsidP="009F2141">
            <w:pPr>
              <w:spacing w:before="120" w:after="120"/>
              <w:rPr>
                <w:rFonts w:asciiTheme="minorHAnsi" w:hAnsiTheme="minorHAnsi"/>
              </w:rPr>
            </w:pPr>
            <w:r w:rsidRPr="008C3ED9">
              <w:rPr>
                <w:rFonts w:asciiTheme="minorHAnsi" w:hAnsiTheme="minorHAnsi"/>
              </w:rPr>
              <w:t>January 201</w:t>
            </w:r>
            <w:r w:rsidR="00DE7C36" w:rsidRPr="008C3ED9">
              <w:rPr>
                <w:rFonts w:asciiTheme="minorHAnsi" w:hAnsiTheme="minorHAnsi"/>
              </w:rPr>
              <w:t>7</w:t>
            </w:r>
          </w:p>
        </w:tc>
      </w:tr>
      <w:tr w:rsidR="00CF0E0A" w:rsidRPr="008C3ED9" w14:paraId="17B82420" w14:textId="77777777" w:rsidTr="003E7588">
        <w:trPr>
          <w:trHeight w:hRule="exact" w:val="504"/>
        </w:trPr>
        <w:tc>
          <w:tcPr>
            <w:tcW w:w="2088" w:type="dxa"/>
            <w:tcBorders>
              <w:top w:val="single" w:sz="4" w:space="0" w:color="auto"/>
              <w:bottom w:val="double" w:sz="4" w:space="0" w:color="auto"/>
              <w:right w:val="nil"/>
            </w:tcBorders>
            <w:shd w:val="clear" w:color="auto" w:fill="auto"/>
            <w:vAlign w:val="center"/>
          </w:tcPr>
          <w:p w14:paraId="31DE2F0F" w14:textId="742D63B8" w:rsidR="00CF0E0A" w:rsidRPr="008C3ED9" w:rsidRDefault="00CF0E0A" w:rsidP="009F2141">
            <w:pPr>
              <w:spacing w:before="120" w:after="120"/>
              <w:rPr>
                <w:rFonts w:asciiTheme="minorHAnsi" w:hAnsiTheme="minorHAnsi"/>
                <w:smallCaps/>
              </w:rPr>
            </w:pPr>
            <w:r>
              <w:rPr>
                <w:rFonts w:asciiTheme="minorHAnsi" w:hAnsiTheme="minorHAnsi"/>
                <w:smallCaps/>
              </w:rPr>
              <w:t xml:space="preserve">Pay Rate: </w:t>
            </w:r>
          </w:p>
        </w:tc>
        <w:tc>
          <w:tcPr>
            <w:tcW w:w="3240" w:type="dxa"/>
            <w:tcBorders>
              <w:top w:val="single" w:sz="4" w:space="0" w:color="auto"/>
              <w:left w:val="nil"/>
              <w:bottom w:val="double" w:sz="4" w:space="0" w:color="auto"/>
            </w:tcBorders>
            <w:shd w:val="clear" w:color="auto" w:fill="auto"/>
            <w:vAlign w:val="center"/>
          </w:tcPr>
          <w:p w14:paraId="33C018BC" w14:textId="45AB696F" w:rsidR="00CF0E0A" w:rsidRPr="008C3ED9" w:rsidRDefault="00CF0E0A" w:rsidP="009F2141">
            <w:pPr>
              <w:spacing w:before="120" w:after="120"/>
              <w:rPr>
                <w:rFonts w:asciiTheme="minorHAnsi" w:hAnsiTheme="minorHAnsi"/>
              </w:rPr>
            </w:pPr>
            <w:r>
              <w:rPr>
                <w:rFonts w:asciiTheme="minorHAnsi" w:hAnsiTheme="minorHAnsi"/>
              </w:rPr>
              <w:t xml:space="preserve">$21.00 per hour + Tip Pool </w:t>
            </w:r>
          </w:p>
        </w:tc>
        <w:tc>
          <w:tcPr>
            <w:tcW w:w="1620" w:type="dxa"/>
            <w:tcBorders>
              <w:top w:val="single" w:sz="4" w:space="0" w:color="auto"/>
              <w:bottom w:val="double" w:sz="4" w:space="0" w:color="auto"/>
              <w:right w:val="nil"/>
            </w:tcBorders>
            <w:shd w:val="clear" w:color="auto" w:fill="auto"/>
            <w:vAlign w:val="center"/>
          </w:tcPr>
          <w:p w14:paraId="6B81A64E" w14:textId="09EACA2E" w:rsidR="00CF0E0A" w:rsidRPr="008C3ED9" w:rsidRDefault="00CF0E0A" w:rsidP="009F2141">
            <w:pPr>
              <w:spacing w:before="120" w:after="120"/>
              <w:rPr>
                <w:rFonts w:asciiTheme="minorHAnsi" w:hAnsiTheme="minorHAnsi"/>
                <w:smallCaps/>
              </w:rPr>
            </w:pPr>
            <w:r>
              <w:rPr>
                <w:rFonts w:asciiTheme="minorHAnsi" w:hAnsiTheme="minorHAnsi"/>
                <w:smallCaps/>
              </w:rPr>
              <w:t xml:space="preserve">Pay Type: </w:t>
            </w:r>
          </w:p>
        </w:tc>
        <w:tc>
          <w:tcPr>
            <w:tcW w:w="2628" w:type="dxa"/>
            <w:tcBorders>
              <w:top w:val="single" w:sz="4" w:space="0" w:color="auto"/>
              <w:left w:val="nil"/>
              <w:bottom w:val="double" w:sz="4" w:space="0" w:color="auto"/>
            </w:tcBorders>
            <w:shd w:val="clear" w:color="auto" w:fill="auto"/>
            <w:vAlign w:val="center"/>
          </w:tcPr>
          <w:p w14:paraId="67D5FF83" w14:textId="3B7EA903" w:rsidR="00CF0E0A" w:rsidRPr="008C3ED9" w:rsidRDefault="00CF0E0A" w:rsidP="009F2141">
            <w:pPr>
              <w:spacing w:before="120" w:after="120"/>
              <w:rPr>
                <w:rFonts w:asciiTheme="minorHAnsi" w:hAnsiTheme="minorHAnsi"/>
              </w:rPr>
            </w:pPr>
            <w:r>
              <w:rPr>
                <w:rFonts w:asciiTheme="minorHAnsi" w:hAnsiTheme="minorHAnsi"/>
              </w:rPr>
              <w:t xml:space="preserve">Hourly </w:t>
            </w:r>
          </w:p>
        </w:tc>
      </w:tr>
    </w:tbl>
    <w:p w14:paraId="64EEFF8F" w14:textId="77777777" w:rsidR="00CF0E0A" w:rsidRDefault="00CF0E0A" w:rsidP="0026135B">
      <w:pPr>
        <w:spacing w:before="240" w:after="240"/>
        <w:rPr>
          <w:rFonts w:asciiTheme="minorHAnsi" w:hAnsiTheme="minorHAnsi"/>
          <w:b/>
          <w:smallCaps/>
        </w:rPr>
      </w:pPr>
    </w:p>
    <w:p w14:paraId="49B6F128" w14:textId="142184C4" w:rsidR="0005058A" w:rsidRPr="008C3ED9" w:rsidRDefault="004336F1" w:rsidP="0026135B">
      <w:pPr>
        <w:spacing w:before="240" w:after="240"/>
        <w:rPr>
          <w:rFonts w:asciiTheme="minorHAnsi" w:hAnsiTheme="minorHAnsi"/>
          <w:b/>
          <w:smallCaps/>
        </w:rPr>
      </w:pPr>
      <w:r w:rsidRPr="008C3ED9">
        <w:rPr>
          <w:rFonts w:asciiTheme="minorHAnsi" w:hAnsiTheme="minorHAnsi"/>
          <w:b/>
          <w:smallCaps/>
        </w:rPr>
        <w:t>Position Summary:</w:t>
      </w:r>
    </w:p>
    <w:p w14:paraId="0A4E73C3" w14:textId="76485CCB" w:rsidR="00E14945" w:rsidRPr="008C3ED9" w:rsidRDefault="003453D7" w:rsidP="00E14945">
      <w:pPr>
        <w:tabs>
          <w:tab w:val="left" w:pos="1800"/>
          <w:tab w:val="left" w:pos="5760"/>
          <w:tab w:val="left" w:pos="7560"/>
        </w:tabs>
        <w:jc w:val="both"/>
        <w:rPr>
          <w:rFonts w:asciiTheme="minorHAnsi" w:hAnsiTheme="minorHAnsi"/>
        </w:rPr>
      </w:pPr>
      <w:r w:rsidRPr="008C3ED9">
        <w:rPr>
          <w:rFonts w:asciiTheme="minorHAnsi" w:hAnsiTheme="minorHAnsi" w:cs="Arial"/>
          <w:color w:val="000000"/>
        </w:rPr>
        <w:t>O</w:t>
      </w:r>
      <w:r w:rsidR="001A6DCB" w:rsidRPr="008C3ED9">
        <w:rPr>
          <w:rFonts w:asciiTheme="minorHAnsi" w:hAnsiTheme="minorHAnsi" w:cs="Arial"/>
          <w:color w:val="000000"/>
        </w:rPr>
        <w:t>bserv</w:t>
      </w:r>
      <w:r w:rsidRPr="008C3ED9">
        <w:rPr>
          <w:rFonts w:asciiTheme="minorHAnsi" w:hAnsiTheme="minorHAnsi" w:cs="Arial"/>
          <w:color w:val="000000"/>
        </w:rPr>
        <w:t>e</w:t>
      </w:r>
      <w:r w:rsidR="001A6DCB" w:rsidRPr="008C3ED9">
        <w:rPr>
          <w:rFonts w:asciiTheme="minorHAnsi" w:hAnsiTheme="minorHAnsi" w:cs="Arial"/>
          <w:color w:val="000000"/>
        </w:rPr>
        <w:t xml:space="preserve"> and </w:t>
      </w:r>
      <w:r w:rsidRPr="008C3ED9">
        <w:rPr>
          <w:rFonts w:asciiTheme="minorHAnsi" w:hAnsiTheme="minorHAnsi" w:cs="Arial"/>
          <w:color w:val="000000"/>
        </w:rPr>
        <w:t>maintain integrity of</w:t>
      </w:r>
      <w:r w:rsidR="001A6DCB" w:rsidRPr="008C3ED9">
        <w:rPr>
          <w:rFonts w:asciiTheme="minorHAnsi" w:hAnsiTheme="minorHAnsi" w:cs="Arial"/>
          <w:color w:val="000000"/>
        </w:rPr>
        <w:t xml:space="preserve"> all casino games. </w:t>
      </w:r>
      <w:r w:rsidRPr="008C3ED9">
        <w:rPr>
          <w:rFonts w:asciiTheme="minorHAnsi" w:hAnsiTheme="minorHAnsi" w:cs="Arial"/>
          <w:color w:val="000000"/>
        </w:rPr>
        <w:t xml:space="preserve"> </w:t>
      </w:r>
      <w:r w:rsidR="00E14945" w:rsidRPr="008C3ED9">
        <w:rPr>
          <w:rFonts w:asciiTheme="minorHAnsi" w:hAnsiTheme="minorHAnsi" w:cs="Arial"/>
        </w:rPr>
        <w:t xml:space="preserve">Monitor </w:t>
      </w:r>
      <w:r w:rsidRPr="008C3ED9">
        <w:rPr>
          <w:rFonts w:asciiTheme="minorHAnsi" w:hAnsiTheme="minorHAnsi" w:cs="Arial"/>
        </w:rPr>
        <w:t>the assigned</w:t>
      </w:r>
      <w:r w:rsidR="001A6DCB" w:rsidRPr="008C3ED9">
        <w:rPr>
          <w:rFonts w:asciiTheme="minorHAnsi" w:hAnsiTheme="minorHAnsi" w:cs="Arial"/>
        </w:rPr>
        <w:t xml:space="preserve"> </w:t>
      </w:r>
      <w:r w:rsidR="00E14945" w:rsidRPr="008C3ED9">
        <w:rPr>
          <w:rFonts w:asciiTheme="minorHAnsi" w:hAnsiTheme="minorHAnsi" w:cs="Arial"/>
        </w:rPr>
        <w:t>section</w:t>
      </w:r>
      <w:r w:rsidRPr="008C3ED9">
        <w:rPr>
          <w:rFonts w:asciiTheme="minorHAnsi" w:hAnsiTheme="minorHAnsi" w:cs="Arial"/>
        </w:rPr>
        <w:t>’s (Poker or California Games)</w:t>
      </w:r>
      <w:r w:rsidR="00E14945" w:rsidRPr="008C3ED9">
        <w:rPr>
          <w:rFonts w:asciiTheme="minorHAnsi" w:hAnsiTheme="minorHAnsi" w:cs="Arial"/>
        </w:rPr>
        <w:t xml:space="preserve"> activities</w:t>
      </w:r>
      <w:r w:rsidRPr="008C3ED9">
        <w:rPr>
          <w:rFonts w:asciiTheme="minorHAnsi" w:hAnsiTheme="minorHAnsi" w:cs="Arial"/>
        </w:rPr>
        <w:t xml:space="preserve"> and staff</w:t>
      </w:r>
      <w:r w:rsidR="00E14945" w:rsidRPr="008C3ED9">
        <w:rPr>
          <w:rFonts w:asciiTheme="minorHAnsi" w:hAnsiTheme="minorHAnsi" w:cs="Arial"/>
        </w:rPr>
        <w:t xml:space="preserve"> to ensure consistency with Casino Operation directives and performance standards. </w:t>
      </w:r>
      <w:r w:rsidRPr="008C3ED9">
        <w:rPr>
          <w:rFonts w:asciiTheme="minorHAnsi" w:hAnsiTheme="minorHAnsi" w:cs="Arial"/>
        </w:rPr>
        <w:t xml:space="preserve"> </w:t>
      </w:r>
      <w:r w:rsidR="00E14945" w:rsidRPr="008C3ED9">
        <w:rPr>
          <w:rFonts w:asciiTheme="minorHAnsi" w:hAnsiTheme="minorHAnsi" w:cs="Arial"/>
        </w:rPr>
        <w:t xml:space="preserve">Performs all duties assigned in accordance with </w:t>
      </w:r>
      <w:r w:rsidR="002054BB" w:rsidRPr="008C3ED9">
        <w:rPr>
          <w:rFonts w:asciiTheme="minorHAnsi" w:hAnsiTheme="minorHAnsi" w:cs="Arial"/>
        </w:rPr>
        <w:t xml:space="preserve">all applicable </w:t>
      </w:r>
      <w:r w:rsidR="00E14945" w:rsidRPr="008C3ED9">
        <w:rPr>
          <w:rFonts w:asciiTheme="minorHAnsi" w:hAnsiTheme="minorHAnsi" w:cs="Arial"/>
        </w:rPr>
        <w:t>legal regulations and requirements, presenting</w:t>
      </w:r>
      <w:r w:rsidR="00E14945" w:rsidRPr="008C3ED9">
        <w:rPr>
          <w:rFonts w:asciiTheme="minorHAnsi" w:hAnsiTheme="minorHAnsi"/>
        </w:rPr>
        <w:t xml:space="preserve"> oneself as an asset to the Hollywood Park Casino and encouraging others to do the same.        </w:t>
      </w:r>
    </w:p>
    <w:p w14:paraId="7EBBA659" w14:textId="77777777" w:rsidR="0005058A" w:rsidRPr="008C3ED9" w:rsidRDefault="0005058A" w:rsidP="004D7E1B">
      <w:pPr>
        <w:spacing w:before="240" w:after="240"/>
        <w:rPr>
          <w:rFonts w:asciiTheme="minorHAnsi" w:hAnsiTheme="minorHAnsi"/>
          <w:b/>
          <w:smallCaps/>
        </w:rPr>
      </w:pPr>
      <w:r w:rsidRPr="008C3ED9">
        <w:rPr>
          <w:rFonts w:asciiTheme="minorHAnsi" w:hAnsiTheme="minorHAnsi"/>
          <w:b/>
          <w:smallCaps/>
        </w:rPr>
        <w:t>Major Responsibilit</w:t>
      </w:r>
      <w:r w:rsidR="00A44E6F" w:rsidRPr="008C3ED9">
        <w:rPr>
          <w:rFonts w:asciiTheme="minorHAnsi" w:hAnsiTheme="minorHAnsi"/>
          <w:b/>
          <w:smallCaps/>
        </w:rPr>
        <w:t>ies:</w:t>
      </w:r>
    </w:p>
    <w:p w14:paraId="2BD847DE" w14:textId="77777777" w:rsidR="00BE3E04" w:rsidRPr="008C3ED9" w:rsidRDefault="00BE3E04" w:rsidP="00BE3E04">
      <w:pPr>
        <w:numPr>
          <w:ilvl w:val="0"/>
          <w:numId w:val="11"/>
        </w:numPr>
        <w:rPr>
          <w:rFonts w:asciiTheme="minorHAnsi" w:hAnsiTheme="minorHAnsi"/>
        </w:rPr>
      </w:pPr>
      <w:r w:rsidRPr="008C3ED9">
        <w:rPr>
          <w:rFonts w:asciiTheme="minorHAnsi" w:hAnsiTheme="minorHAnsi"/>
        </w:rPr>
        <w:t xml:space="preserve">Interface and provide first-class 5-star level customer service to all guests and employees. </w:t>
      </w:r>
    </w:p>
    <w:p w14:paraId="2349D69C" w14:textId="77777777" w:rsidR="00BE3E04" w:rsidRPr="008C3ED9" w:rsidRDefault="00BE3E04" w:rsidP="00BE3E04">
      <w:pPr>
        <w:numPr>
          <w:ilvl w:val="0"/>
          <w:numId w:val="11"/>
        </w:numPr>
        <w:rPr>
          <w:rFonts w:asciiTheme="minorHAnsi" w:hAnsiTheme="minorHAnsi"/>
        </w:rPr>
      </w:pPr>
      <w:r w:rsidRPr="008C3ED9">
        <w:rPr>
          <w:rFonts w:asciiTheme="minorHAnsi" w:hAnsiTheme="minorHAnsi"/>
        </w:rPr>
        <w:t xml:space="preserve">Ensure the customer service provided always exceeds the criteria set by the Hollywood Park Casino Company, Inc. Code of Professionalism. </w:t>
      </w:r>
    </w:p>
    <w:p w14:paraId="62BAD2AC" w14:textId="77777777" w:rsidR="00BE3E04" w:rsidRPr="008C3ED9" w:rsidRDefault="00BE3E04" w:rsidP="00BE3E04">
      <w:pPr>
        <w:numPr>
          <w:ilvl w:val="0"/>
          <w:numId w:val="11"/>
        </w:numPr>
        <w:rPr>
          <w:rFonts w:asciiTheme="minorHAnsi" w:hAnsiTheme="minorHAnsi"/>
        </w:rPr>
      </w:pPr>
      <w:r w:rsidRPr="008C3ED9">
        <w:rPr>
          <w:rFonts w:asciiTheme="minorHAnsi" w:hAnsiTheme="minorHAnsi"/>
        </w:rPr>
        <w:t xml:space="preserve">Maintain a professional and well-groomed appearance at all times. </w:t>
      </w:r>
    </w:p>
    <w:p w14:paraId="76F8439C" w14:textId="68E290BE" w:rsidR="00BE3E04" w:rsidRPr="008C3ED9" w:rsidRDefault="00BE3E04" w:rsidP="00BE3E04">
      <w:pPr>
        <w:numPr>
          <w:ilvl w:val="0"/>
          <w:numId w:val="11"/>
        </w:numPr>
        <w:rPr>
          <w:rFonts w:asciiTheme="minorHAnsi" w:hAnsiTheme="minorHAnsi"/>
        </w:rPr>
      </w:pPr>
      <w:r w:rsidRPr="008C3ED9">
        <w:rPr>
          <w:rFonts w:asciiTheme="minorHAnsi" w:hAnsiTheme="minorHAnsi"/>
        </w:rPr>
        <w:t xml:space="preserve">Communicate effectively with all employees and follow through on written or verbal instructions. </w:t>
      </w:r>
    </w:p>
    <w:p w14:paraId="4AD48814" w14:textId="2556C287" w:rsidR="001D7105" w:rsidRPr="008C3ED9" w:rsidRDefault="001D7105" w:rsidP="00E14945">
      <w:pPr>
        <w:numPr>
          <w:ilvl w:val="0"/>
          <w:numId w:val="11"/>
        </w:numPr>
        <w:rPr>
          <w:rFonts w:asciiTheme="minorHAnsi" w:hAnsiTheme="minorHAnsi"/>
        </w:rPr>
      </w:pPr>
      <w:r w:rsidRPr="008C3ED9">
        <w:rPr>
          <w:rFonts w:asciiTheme="minorHAnsi" w:hAnsiTheme="minorHAnsi"/>
        </w:rPr>
        <w:t>Greets and directs players to gaming tables.</w:t>
      </w:r>
    </w:p>
    <w:p w14:paraId="25417FAB" w14:textId="46508384" w:rsidR="001D7105" w:rsidRPr="008C3ED9" w:rsidRDefault="001D7105" w:rsidP="00E14945">
      <w:pPr>
        <w:numPr>
          <w:ilvl w:val="0"/>
          <w:numId w:val="11"/>
        </w:numPr>
        <w:rPr>
          <w:rFonts w:asciiTheme="minorHAnsi" w:hAnsiTheme="minorHAnsi"/>
        </w:rPr>
      </w:pPr>
      <w:r w:rsidRPr="008C3ED9">
        <w:rPr>
          <w:rFonts w:asciiTheme="minorHAnsi" w:hAnsiTheme="minorHAnsi"/>
        </w:rPr>
        <w:t>Ensure table insignia is properly displayed and collections are taken properly.</w:t>
      </w:r>
    </w:p>
    <w:p w14:paraId="19D243BC" w14:textId="7ADDCB72" w:rsidR="001D7105" w:rsidRPr="008C3ED9" w:rsidRDefault="001D7105" w:rsidP="00E14945">
      <w:pPr>
        <w:numPr>
          <w:ilvl w:val="0"/>
          <w:numId w:val="11"/>
        </w:numPr>
        <w:rPr>
          <w:rFonts w:asciiTheme="minorHAnsi" w:hAnsiTheme="minorHAnsi"/>
        </w:rPr>
      </w:pPr>
      <w:r w:rsidRPr="008C3ED9">
        <w:rPr>
          <w:rFonts w:asciiTheme="minorHAnsi" w:hAnsiTheme="minorHAnsi"/>
        </w:rPr>
        <w:t>Accurately maintains casino issued impress bank and properly returns it at the end of shift.</w:t>
      </w:r>
    </w:p>
    <w:p w14:paraId="6DF02432" w14:textId="232A41A3" w:rsidR="001D7105" w:rsidRPr="008C3ED9" w:rsidRDefault="001D7105" w:rsidP="00E14945">
      <w:pPr>
        <w:numPr>
          <w:ilvl w:val="0"/>
          <w:numId w:val="11"/>
        </w:numPr>
        <w:rPr>
          <w:rFonts w:asciiTheme="minorHAnsi" w:hAnsiTheme="minorHAnsi"/>
        </w:rPr>
      </w:pPr>
      <w:r w:rsidRPr="008C3ED9">
        <w:rPr>
          <w:rFonts w:asciiTheme="minorHAnsi" w:hAnsiTheme="minorHAnsi"/>
        </w:rPr>
        <w:t xml:space="preserve">Ensures integrity, cleanliness and orderliness of the gaming floor. </w:t>
      </w:r>
    </w:p>
    <w:p w14:paraId="2724C3FD" w14:textId="315A40CB" w:rsidR="001D7105" w:rsidRPr="008C3ED9" w:rsidRDefault="001D7105" w:rsidP="00E14945">
      <w:pPr>
        <w:numPr>
          <w:ilvl w:val="0"/>
          <w:numId w:val="11"/>
        </w:numPr>
        <w:rPr>
          <w:rFonts w:asciiTheme="minorHAnsi" w:hAnsiTheme="minorHAnsi"/>
        </w:rPr>
      </w:pPr>
      <w:r w:rsidRPr="008C3ED9">
        <w:rPr>
          <w:rFonts w:asciiTheme="minorHAnsi" w:hAnsiTheme="minorHAnsi"/>
        </w:rPr>
        <w:t xml:space="preserve">Observes playing habits and reports any and all </w:t>
      </w:r>
      <w:r w:rsidR="00C45419" w:rsidRPr="008C3ED9">
        <w:rPr>
          <w:rFonts w:asciiTheme="minorHAnsi" w:hAnsiTheme="minorHAnsi"/>
        </w:rPr>
        <w:t xml:space="preserve">illegal or </w:t>
      </w:r>
      <w:r w:rsidRPr="008C3ED9">
        <w:rPr>
          <w:rFonts w:asciiTheme="minorHAnsi" w:hAnsiTheme="minorHAnsi"/>
        </w:rPr>
        <w:t>suspicious activities</w:t>
      </w:r>
      <w:r w:rsidR="00C45419" w:rsidRPr="008C3ED9">
        <w:rPr>
          <w:rFonts w:asciiTheme="minorHAnsi" w:hAnsiTheme="minorHAnsi"/>
        </w:rPr>
        <w:t xml:space="preserve"> i</w:t>
      </w:r>
      <w:r w:rsidR="00C45419" w:rsidRPr="008C3ED9">
        <w:rPr>
          <w:rFonts w:asciiTheme="minorHAnsi" w:hAnsiTheme="minorHAnsi" w:cs="Arial"/>
        </w:rPr>
        <w:t>mmediately.</w:t>
      </w:r>
      <w:r w:rsidR="00C45419" w:rsidRPr="008C3ED9">
        <w:rPr>
          <w:rFonts w:asciiTheme="minorHAnsi" w:hAnsiTheme="minorHAnsi"/>
        </w:rPr>
        <w:t xml:space="preserve"> </w:t>
      </w:r>
    </w:p>
    <w:p w14:paraId="375AB426" w14:textId="46BDA156" w:rsidR="00C02D38" w:rsidRPr="008C3ED9" w:rsidRDefault="001D7105" w:rsidP="00C02D38">
      <w:pPr>
        <w:numPr>
          <w:ilvl w:val="0"/>
          <w:numId w:val="11"/>
        </w:numPr>
        <w:rPr>
          <w:rFonts w:asciiTheme="minorHAnsi" w:hAnsiTheme="minorHAnsi"/>
        </w:rPr>
      </w:pPr>
      <w:r w:rsidRPr="008C3ED9">
        <w:rPr>
          <w:rFonts w:asciiTheme="minorHAnsi" w:hAnsiTheme="minorHAnsi"/>
        </w:rPr>
        <w:t xml:space="preserve">Keep appraised of all current and upcoming casino promotions and special events and communicates them to players to encourage participation in those activities. </w:t>
      </w:r>
    </w:p>
    <w:p w14:paraId="7FE9B278" w14:textId="7B56D265" w:rsidR="00E14945" w:rsidRPr="008C3ED9" w:rsidRDefault="00FD7568" w:rsidP="00E14945">
      <w:pPr>
        <w:numPr>
          <w:ilvl w:val="0"/>
          <w:numId w:val="11"/>
        </w:numPr>
        <w:rPr>
          <w:rFonts w:asciiTheme="minorHAnsi" w:hAnsiTheme="minorHAnsi"/>
        </w:rPr>
      </w:pPr>
      <w:r w:rsidRPr="008C3ED9">
        <w:rPr>
          <w:rFonts w:asciiTheme="minorHAnsi" w:hAnsiTheme="minorHAnsi" w:cs="Arial"/>
        </w:rPr>
        <w:t>Monitor all</w:t>
      </w:r>
      <w:r w:rsidR="00E14945" w:rsidRPr="008C3ED9">
        <w:rPr>
          <w:rFonts w:asciiTheme="minorHAnsi" w:hAnsiTheme="minorHAnsi" w:cs="Arial"/>
        </w:rPr>
        <w:t xml:space="preserve"> gaming </w:t>
      </w:r>
      <w:r w:rsidRPr="008C3ED9">
        <w:rPr>
          <w:rFonts w:asciiTheme="minorHAnsi" w:hAnsiTheme="minorHAnsi" w:cs="Arial"/>
        </w:rPr>
        <w:t>activities, including</w:t>
      </w:r>
      <w:r w:rsidR="00E14945" w:rsidRPr="008C3ED9">
        <w:rPr>
          <w:rFonts w:asciiTheme="minorHAnsi" w:hAnsiTheme="minorHAnsi" w:cs="Arial"/>
        </w:rPr>
        <w:t xml:space="preserve"> tournaments</w:t>
      </w:r>
      <w:r w:rsidR="00C45419" w:rsidRPr="008C3ED9">
        <w:rPr>
          <w:rFonts w:asciiTheme="minorHAnsi" w:hAnsiTheme="minorHAnsi" w:cs="Arial"/>
        </w:rPr>
        <w:t xml:space="preserve">, and ensure all gaming activities comply with relevant laws and regulations. </w:t>
      </w:r>
    </w:p>
    <w:p w14:paraId="7F55F645" w14:textId="545CA2D7" w:rsidR="00E14945" w:rsidRPr="008C3ED9" w:rsidRDefault="00C02D38" w:rsidP="004F69EF">
      <w:pPr>
        <w:numPr>
          <w:ilvl w:val="0"/>
          <w:numId w:val="11"/>
        </w:numPr>
        <w:rPr>
          <w:rFonts w:asciiTheme="minorHAnsi" w:hAnsiTheme="minorHAnsi" w:cs="Arial"/>
        </w:rPr>
      </w:pPr>
      <w:r w:rsidRPr="008C3ED9">
        <w:rPr>
          <w:rFonts w:asciiTheme="minorHAnsi" w:hAnsiTheme="minorHAnsi" w:cs="Arial"/>
        </w:rPr>
        <w:t xml:space="preserve">Fully understands all rules and procedures of all games in assigned area and communicates those </w:t>
      </w:r>
      <w:r w:rsidR="00E14945" w:rsidRPr="008C3ED9">
        <w:rPr>
          <w:rFonts w:asciiTheme="minorHAnsi" w:hAnsiTheme="minorHAnsi" w:cs="Arial"/>
        </w:rPr>
        <w:t>rule and procedural changes to the floor staff</w:t>
      </w:r>
      <w:r w:rsidR="004F69EF" w:rsidRPr="008C3ED9">
        <w:rPr>
          <w:rFonts w:asciiTheme="minorHAnsi" w:hAnsiTheme="minorHAnsi" w:cs="Arial"/>
        </w:rPr>
        <w:t>, training staff when necessary</w:t>
      </w:r>
      <w:r w:rsidR="00E14945" w:rsidRPr="008C3ED9">
        <w:rPr>
          <w:rFonts w:asciiTheme="minorHAnsi" w:hAnsiTheme="minorHAnsi" w:cs="Arial"/>
        </w:rPr>
        <w:t>.</w:t>
      </w:r>
    </w:p>
    <w:p w14:paraId="65FB3E25" w14:textId="12E83562" w:rsidR="00C02D38" w:rsidRPr="008C3ED9" w:rsidRDefault="004F69EF" w:rsidP="004F69EF">
      <w:pPr>
        <w:numPr>
          <w:ilvl w:val="0"/>
          <w:numId w:val="11"/>
        </w:numPr>
        <w:rPr>
          <w:rFonts w:asciiTheme="minorHAnsi" w:hAnsiTheme="minorHAnsi" w:cs="Arial"/>
        </w:rPr>
      </w:pPr>
      <w:r w:rsidRPr="008C3ED9">
        <w:rPr>
          <w:rFonts w:asciiTheme="minorHAnsi" w:hAnsiTheme="minorHAnsi" w:cs="Arial"/>
        </w:rPr>
        <w:t>Evaluate rulings and review surveillance tapes to resolve disputes or problems using</w:t>
      </w:r>
      <w:r w:rsidR="00C02D38" w:rsidRPr="008C3ED9">
        <w:rPr>
          <w:rFonts w:asciiTheme="minorHAnsi" w:hAnsiTheme="minorHAnsi" w:cs="Arial"/>
        </w:rPr>
        <w:t xml:space="preserve"> prescribed remedi</w:t>
      </w:r>
      <w:r w:rsidRPr="008C3ED9">
        <w:rPr>
          <w:rFonts w:asciiTheme="minorHAnsi" w:hAnsiTheme="minorHAnsi" w:cs="Arial"/>
        </w:rPr>
        <w:t>es for common procedural errors.</w:t>
      </w:r>
    </w:p>
    <w:p w14:paraId="2F098790" w14:textId="3D06C540" w:rsidR="00C02D38" w:rsidRPr="008C3ED9" w:rsidRDefault="00DA3EB5" w:rsidP="00E14945">
      <w:pPr>
        <w:numPr>
          <w:ilvl w:val="0"/>
          <w:numId w:val="11"/>
        </w:numPr>
        <w:rPr>
          <w:rFonts w:asciiTheme="minorHAnsi" w:hAnsiTheme="minorHAnsi" w:cs="Arial"/>
        </w:rPr>
      </w:pPr>
      <w:r w:rsidRPr="008C3ED9">
        <w:rPr>
          <w:rFonts w:asciiTheme="minorHAnsi" w:hAnsiTheme="minorHAnsi" w:cs="Arial"/>
        </w:rPr>
        <w:lastRenderedPageBreak/>
        <w:t>Communicates table assignments and breaks; m</w:t>
      </w:r>
      <w:r w:rsidR="00C02D38" w:rsidRPr="008C3ED9">
        <w:rPr>
          <w:rFonts w:asciiTheme="minorHAnsi" w:hAnsiTheme="minorHAnsi" w:cs="Arial"/>
        </w:rPr>
        <w:t xml:space="preserve">onitors and follows break schedules and procedures. </w:t>
      </w:r>
    </w:p>
    <w:p w14:paraId="44D90CFD" w14:textId="0EBF29F3" w:rsidR="00C02D38" w:rsidRPr="008C3ED9" w:rsidRDefault="00C02D38" w:rsidP="00E14945">
      <w:pPr>
        <w:numPr>
          <w:ilvl w:val="0"/>
          <w:numId w:val="11"/>
        </w:numPr>
        <w:rPr>
          <w:rFonts w:asciiTheme="minorHAnsi" w:hAnsiTheme="minorHAnsi" w:cs="Arial"/>
        </w:rPr>
      </w:pPr>
      <w:r w:rsidRPr="008C3ED9">
        <w:rPr>
          <w:rFonts w:asciiTheme="minorHAnsi" w:hAnsiTheme="minorHAnsi" w:cs="Arial"/>
        </w:rPr>
        <w:t>Generates reports</w:t>
      </w:r>
      <w:r w:rsidR="004F69EF" w:rsidRPr="008C3ED9">
        <w:rPr>
          <w:rFonts w:asciiTheme="minorHAnsi" w:hAnsiTheme="minorHAnsi" w:cs="Arial"/>
        </w:rPr>
        <w:t xml:space="preserve"> and maintain logs</w:t>
      </w:r>
      <w:r w:rsidRPr="008C3ED9">
        <w:rPr>
          <w:rFonts w:asciiTheme="minorHAnsi" w:hAnsiTheme="minorHAnsi" w:cs="Arial"/>
        </w:rPr>
        <w:t xml:space="preserve">, when required. </w:t>
      </w:r>
    </w:p>
    <w:p w14:paraId="74455A24" w14:textId="088D2156" w:rsidR="00E14945" w:rsidRPr="008C3ED9" w:rsidRDefault="00E14945" w:rsidP="00E14945">
      <w:pPr>
        <w:numPr>
          <w:ilvl w:val="0"/>
          <w:numId w:val="11"/>
        </w:numPr>
        <w:rPr>
          <w:rFonts w:asciiTheme="minorHAnsi" w:hAnsiTheme="minorHAnsi" w:cs="Arial"/>
        </w:rPr>
      </w:pPr>
      <w:r w:rsidRPr="008C3ED9">
        <w:rPr>
          <w:rFonts w:asciiTheme="minorHAnsi" w:hAnsiTheme="minorHAnsi" w:cs="Arial"/>
        </w:rPr>
        <w:t>Communicate issues</w:t>
      </w:r>
      <w:r w:rsidR="00B50B11" w:rsidRPr="008C3ED9">
        <w:rPr>
          <w:rFonts w:asciiTheme="minorHAnsi" w:hAnsiTheme="minorHAnsi" w:cs="Arial"/>
        </w:rPr>
        <w:t xml:space="preserve"> and</w:t>
      </w:r>
      <w:r w:rsidRPr="008C3ED9">
        <w:rPr>
          <w:rFonts w:asciiTheme="minorHAnsi" w:hAnsiTheme="minorHAnsi" w:cs="Arial"/>
        </w:rPr>
        <w:t xml:space="preserve"> </w:t>
      </w:r>
      <w:r w:rsidR="00B50B11" w:rsidRPr="008C3ED9">
        <w:rPr>
          <w:rFonts w:asciiTheme="minorHAnsi" w:hAnsiTheme="minorHAnsi" w:cs="Arial"/>
        </w:rPr>
        <w:t xml:space="preserve">discretionary decisions </w:t>
      </w:r>
      <w:r w:rsidRPr="008C3ED9">
        <w:rPr>
          <w:rFonts w:asciiTheme="minorHAnsi" w:hAnsiTheme="minorHAnsi" w:cs="Arial"/>
        </w:rPr>
        <w:t>to the licensed manager/director on duty.</w:t>
      </w:r>
    </w:p>
    <w:p w14:paraId="4E3FC733" w14:textId="011A1D7A" w:rsidR="00E14945" w:rsidRPr="008C3ED9" w:rsidRDefault="00E14945" w:rsidP="00B50B11">
      <w:pPr>
        <w:numPr>
          <w:ilvl w:val="0"/>
          <w:numId w:val="11"/>
        </w:numPr>
        <w:rPr>
          <w:rFonts w:asciiTheme="minorHAnsi" w:hAnsiTheme="minorHAnsi" w:cs="Arial"/>
        </w:rPr>
      </w:pPr>
      <w:r w:rsidRPr="008C3ED9">
        <w:rPr>
          <w:rFonts w:asciiTheme="minorHAnsi" w:hAnsiTheme="minorHAnsi" w:cs="Arial"/>
        </w:rPr>
        <w:t>Recommend bar</w:t>
      </w:r>
      <w:r w:rsidR="00FD7568" w:rsidRPr="008C3ED9">
        <w:rPr>
          <w:rFonts w:asciiTheme="minorHAnsi" w:hAnsiTheme="minorHAnsi" w:cs="Arial"/>
        </w:rPr>
        <w:t>ring</w:t>
      </w:r>
      <w:r w:rsidRPr="008C3ED9">
        <w:rPr>
          <w:rFonts w:asciiTheme="minorHAnsi" w:hAnsiTheme="minorHAnsi" w:cs="Arial"/>
        </w:rPr>
        <w:t xml:space="preserve"> certain patrons </w:t>
      </w:r>
      <w:r w:rsidR="00B50B11" w:rsidRPr="008C3ED9">
        <w:rPr>
          <w:rFonts w:asciiTheme="minorHAnsi" w:hAnsiTheme="minorHAnsi" w:cs="Arial"/>
        </w:rPr>
        <w:t>and w</w:t>
      </w:r>
      <w:r w:rsidRPr="008C3ED9">
        <w:rPr>
          <w:rFonts w:asciiTheme="minorHAnsi" w:hAnsiTheme="minorHAnsi" w:cs="Arial"/>
        </w:rPr>
        <w:t xml:space="preserve">ork with Security and Surveillance </w:t>
      </w:r>
      <w:r w:rsidR="00FD7568" w:rsidRPr="008C3ED9">
        <w:rPr>
          <w:rFonts w:asciiTheme="minorHAnsi" w:hAnsiTheme="minorHAnsi" w:cs="Arial"/>
        </w:rPr>
        <w:t xml:space="preserve">to </w:t>
      </w:r>
      <w:r w:rsidRPr="008C3ED9">
        <w:rPr>
          <w:rFonts w:asciiTheme="minorHAnsi" w:hAnsiTheme="minorHAnsi" w:cs="Arial"/>
        </w:rPr>
        <w:t>establish proper coordination of company policies.</w:t>
      </w:r>
    </w:p>
    <w:p w14:paraId="7FC9BE0C" w14:textId="55E8E0FC" w:rsidR="00E14945" w:rsidRPr="008C3ED9" w:rsidRDefault="00E14945" w:rsidP="00E14945">
      <w:pPr>
        <w:numPr>
          <w:ilvl w:val="0"/>
          <w:numId w:val="11"/>
        </w:numPr>
        <w:rPr>
          <w:rFonts w:asciiTheme="minorHAnsi" w:hAnsiTheme="minorHAnsi" w:cs="Arial"/>
        </w:rPr>
      </w:pPr>
      <w:r w:rsidRPr="008C3ED9">
        <w:rPr>
          <w:rFonts w:asciiTheme="minorHAnsi" w:hAnsiTheme="minorHAnsi" w:cs="Arial"/>
        </w:rPr>
        <w:t>Submit written daily reports regarding unusual</w:t>
      </w:r>
      <w:r w:rsidR="00FD7568" w:rsidRPr="008C3ED9">
        <w:rPr>
          <w:rFonts w:asciiTheme="minorHAnsi" w:hAnsiTheme="minorHAnsi" w:cs="Arial"/>
        </w:rPr>
        <w:t xml:space="preserve"> or important</w:t>
      </w:r>
      <w:r w:rsidRPr="008C3ED9">
        <w:rPr>
          <w:rFonts w:asciiTheme="minorHAnsi" w:hAnsiTheme="minorHAnsi" w:cs="Arial"/>
        </w:rPr>
        <w:t xml:space="preserve"> circumstances </w:t>
      </w:r>
      <w:r w:rsidR="00FD7568" w:rsidRPr="008C3ED9">
        <w:rPr>
          <w:rFonts w:asciiTheme="minorHAnsi" w:hAnsiTheme="minorHAnsi" w:cs="Arial"/>
        </w:rPr>
        <w:t xml:space="preserve">and activities </w:t>
      </w:r>
      <w:r w:rsidRPr="008C3ED9">
        <w:rPr>
          <w:rFonts w:asciiTheme="minorHAnsi" w:hAnsiTheme="minorHAnsi" w:cs="Arial"/>
        </w:rPr>
        <w:t>during the shift.</w:t>
      </w:r>
    </w:p>
    <w:p w14:paraId="5431AC3F" w14:textId="0A481480" w:rsidR="00E14945" w:rsidRPr="008C3ED9" w:rsidRDefault="00E14945" w:rsidP="00E14945">
      <w:pPr>
        <w:numPr>
          <w:ilvl w:val="0"/>
          <w:numId w:val="11"/>
        </w:numPr>
        <w:rPr>
          <w:rFonts w:asciiTheme="minorHAnsi" w:hAnsiTheme="minorHAnsi" w:cs="Arial"/>
        </w:rPr>
      </w:pPr>
      <w:r w:rsidRPr="008C3ED9">
        <w:rPr>
          <w:rFonts w:asciiTheme="minorHAnsi" w:hAnsiTheme="minorHAnsi" w:cs="Arial"/>
        </w:rPr>
        <w:t>Report safety concerns</w:t>
      </w:r>
      <w:r w:rsidR="008B5929" w:rsidRPr="008C3ED9">
        <w:rPr>
          <w:rFonts w:asciiTheme="minorHAnsi" w:hAnsiTheme="minorHAnsi" w:cs="Arial"/>
        </w:rPr>
        <w:t xml:space="preserve"> or other urgent problems to upper management</w:t>
      </w:r>
      <w:r w:rsidRPr="008C3ED9">
        <w:rPr>
          <w:rFonts w:asciiTheme="minorHAnsi" w:hAnsiTheme="minorHAnsi" w:cs="Arial"/>
        </w:rPr>
        <w:t xml:space="preserve"> immediately.</w:t>
      </w:r>
    </w:p>
    <w:p w14:paraId="567E2F2F" w14:textId="4DC5C08A" w:rsidR="00E14945" w:rsidRPr="008C3ED9" w:rsidRDefault="00E14945" w:rsidP="00E14945">
      <w:pPr>
        <w:numPr>
          <w:ilvl w:val="0"/>
          <w:numId w:val="11"/>
        </w:numPr>
        <w:rPr>
          <w:rFonts w:asciiTheme="minorHAnsi" w:hAnsiTheme="minorHAnsi" w:cs="Arial"/>
        </w:rPr>
      </w:pPr>
      <w:r w:rsidRPr="008C3ED9">
        <w:rPr>
          <w:rFonts w:asciiTheme="minorHAnsi" w:hAnsiTheme="minorHAnsi" w:cs="Arial"/>
        </w:rPr>
        <w:t>Completes all other duties as assigned by upper management.</w:t>
      </w:r>
    </w:p>
    <w:p w14:paraId="36784D38" w14:textId="29427483" w:rsidR="00D74146" w:rsidRPr="008C3ED9" w:rsidRDefault="00D74146" w:rsidP="00E14945">
      <w:pPr>
        <w:numPr>
          <w:ilvl w:val="0"/>
          <w:numId w:val="11"/>
        </w:numPr>
        <w:rPr>
          <w:rFonts w:asciiTheme="minorHAnsi" w:hAnsiTheme="minorHAnsi" w:cs="Arial"/>
        </w:rPr>
      </w:pPr>
      <w:r w:rsidRPr="008C3ED9">
        <w:rPr>
          <w:rFonts w:asciiTheme="minorHAnsi" w:hAnsiTheme="minorHAnsi" w:cs="Arial"/>
        </w:rPr>
        <w:t xml:space="preserve">Attendance and punctuality are essential job functions of this position. </w:t>
      </w:r>
    </w:p>
    <w:p w14:paraId="2ACF19D2" w14:textId="052CD290" w:rsidR="008B5929" w:rsidRPr="008C3ED9" w:rsidRDefault="008B5929" w:rsidP="008B5929">
      <w:pPr>
        <w:numPr>
          <w:ilvl w:val="0"/>
          <w:numId w:val="11"/>
        </w:numPr>
        <w:rPr>
          <w:rFonts w:asciiTheme="minorHAnsi" w:hAnsiTheme="minorHAnsi"/>
        </w:rPr>
      </w:pPr>
      <w:r w:rsidRPr="008C3ED9">
        <w:rPr>
          <w:rFonts w:asciiTheme="minorHAnsi" w:hAnsiTheme="minorHAnsi"/>
        </w:rPr>
        <w:t>Strictly</w:t>
      </w:r>
      <w:r w:rsidR="00262CA0" w:rsidRPr="008C3ED9">
        <w:rPr>
          <w:rFonts w:asciiTheme="minorHAnsi" w:hAnsiTheme="minorHAnsi"/>
        </w:rPr>
        <w:t xml:space="preserve"> enforce and</w:t>
      </w:r>
      <w:r w:rsidRPr="008C3ED9">
        <w:rPr>
          <w:rFonts w:asciiTheme="minorHAnsi" w:hAnsiTheme="minorHAnsi"/>
        </w:rPr>
        <w:t xml:space="preserve"> adhere to all HPC timekeeping rules and procedures. </w:t>
      </w:r>
    </w:p>
    <w:p w14:paraId="661E50DF" w14:textId="28187FBB" w:rsidR="008B5929" w:rsidRPr="008C3ED9" w:rsidRDefault="00262CA0" w:rsidP="008B5929">
      <w:pPr>
        <w:numPr>
          <w:ilvl w:val="0"/>
          <w:numId w:val="11"/>
        </w:numPr>
        <w:jc w:val="both"/>
        <w:rPr>
          <w:rFonts w:asciiTheme="minorHAnsi" w:hAnsiTheme="minorHAnsi"/>
        </w:rPr>
      </w:pPr>
      <w:r w:rsidRPr="008C3ED9">
        <w:rPr>
          <w:rFonts w:asciiTheme="minorHAnsi" w:hAnsiTheme="minorHAnsi"/>
        </w:rPr>
        <w:t>Enforce and a</w:t>
      </w:r>
      <w:r w:rsidR="008B5929" w:rsidRPr="008C3ED9">
        <w:rPr>
          <w:rFonts w:asciiTheme="minorHAnsi" w:hAnsiTheme="minorHAnsi"/>
        </w:rPr>
        <w:t>dhere to all department, Human Resources and Safety policies and procedures.</w:t>
      </w:r>
    </w:p>
    <w:p w14:paraId="58505EF3" w14:textId="744B8DFE" w:rsidR="008B5929" w:rsidRPr="008C3ED9" w:rsidRDefault="00262CA0" w:rsidP="00D74146">
      <w:pPr>
        <w:numPr>
          <w:ilvl w:val="0"/>
          <w:numId w:val="11"/>
        </w:numPr>
        <w:jc w:val="both"/>
        <w:rPr>
          <w:rFonts w:asciiTheme="minorHAnsi" w:hAnsiTheme="minorHAnsi"/>
        </w:rPr>
      </w:pPr>
      <w:r w:rsidRPr="008C3ED9">
        <w:rPr>
          <w:rFonts w:asciiTheme="minorHAnsi" w:hAnsiTheme="minorHAnsi"/>
        </w:rPr>
        <w:t>Enforce and a</w:t>
      </w:r>
      <w:r w:rsidR="008B5929" w:rsidRPr="008C3ED9">
        <w:rPr>
          <w:rFonts w:asciiTheme="minorHAnsi" w:hAnsiTheme="minorHAnsi"/>
        </w:rPr>
        <w:t>dhere to all applicable federal, state and local laws and regulations.</w:t>
      </w:r>
    </w:p>
    <w:p w14:paraId="09BC8A07" w14:textId="77777777" w:rsidR="008E1D48" w:rsidRPr="008C3ED9" w:rsidRDefault="008E1D48" w:rsidP="004D7E1B">
      <w:pPr>
        <w:spacing w:before="240" w:after="240"/>
        <w:rPr>
          <w:rFonts w:asciiTheme="minorHAnsi" w:hAnsiTheme="minorHAnsi"/>
          <w:b/>
          <w:smallCaps/>
        </w:rPr>
      </w:pPr>
      <w:r w:rsidRPr="008C3ED9">
        <w:rPr>
          <w:rFonts w:asciiTheme="minorHAnsi" w:hAnsiTheme="minorHAnsi"/>
          <w:b/>
          <w:smallCaps/>
        </w:rPr>
        <w:t>Qualifications</w:t>
      </w:r>
      <w:r w:rsidR="00A64A93" w:rsidRPr="008C3ED9">
        <w:rPr>
          <w:rFonts w:asciiTheme="minorHAnsi" w:hAnsiTheme="minorHAnsi"/>
          <w:b/>
          <w:smallCaps/>
        </w:rPr>
        <w:t>, Experience, Education</w:t>
      </w:r>
      <w:r w:rsidRPr="008C3ED9">
        <w:rPr>
          <w:rFonts w:asciiTheme="minorHAnsi" w:hAnsiTheme="minorHAnsi"/>
          <w:b/>
          <w:smallCaps/>
        </w:rPr>
        <w:t>:</w:t>
      </w:r>
    </w:p>
    <w:p w14:paraId="2107D4FC" w14:textId="77777777" w:rsidR="00E14945" w:rsidRPr="008C3ED9" w:rsidRDefault="00E14945" w:rsidP="00E14945">
      <w:pPr>
        <w:numPr>
          <w:ilvl w:val="0"/>
          <w:numId w:val="12"/>
        </w:numPr>
        <w:rPr>
          <w:rFonts w:asciiTheme="minorHAnsi" w:hAnsiTheme="minorHAnsi" w:cs="Arial"/>
        </w:rPr>
      </w:pPr>
      <w:r w:rsidRPr="008C3ED9">
        <w:rPr>
          <w:rFonts w:asciiTheme="minorHAnsi" w:hAnsiTheme="minorHAnsi" w:cs="Arial"/>
        </w:rPr>
        <w:t>Must be 21 years of age or older to apply.</w:t>
      </w:r>
    </w:p>
    <w:p w14:paraId="448281FE" w14:textId="77777777" w:rsidR="00E14945" w:rsidRPr="008C3ED9" w:rsidRDefault="00E14945" w:rsidP="00E14945">
      <w:pPr>
        <w:numPr>
          <w:ilvl w:val="0"/>
          <w:numId w:val="12"/>
        </w:numPr>
        <w:rPr>
          <w:rFonts w:asciiTheme="minorHAnsi" w:hAnsiTheme="minorHAnsi" w:cs="Arial"/>
        </w:rPr>
      </w:pPr>
      <w:r w:rsidRPr="008C3ED9">
        <w:rPr>
          <w:rFonts w:asciiTheme="minorHAnsi" w:hAnsiTheme="minorHAnsi" w:cs="Arial"/>
        </w:rPr>
        <w:t>Must be able to pass a background check and obtain a casino work permit before entering this position.</w:t>
      </w:r>
    </w:p>
    <w:p w14:paraId="5DC1BAD3" w14:textId="5A657313" w:rsidR="00E14945" w:rsidRPr="008C3ED9" w:rsidRDefault="00E14945" w:rsidP="00E14945">
      <w:pPr>
        <w:numPr>
          <w:ilvl w:val="0"/>
          <w:numId w:val="12"/>
        </w:numPr>
        <w:rPr>
          <w:rFonts w:asciiTheme="minorHAnsi" w:hAnsiTheme="minorHAnsi" w:cs="Arial"/>
        </w:rPr>
      </w:pPr>
      <w:r w:rsidRPr="008C3ED9">
        <w:rPr>
          <w:rFonts w:asciiTheme="minorHAnsi" w:hAnsiTheme="minorHAnsi" w:cs="Arial"/>
        </w:rPr>
        <w:t>Must have employment eligibility in the U.S</w:t>
      </w:r>
    </w:p>
    <w:p w14:paraId="00FC8FA0" w14:textId="72907E6B" w:rsidR="00B55281" w:rsidRPr="008C3ED9" w:rsidRDefault="00B55281" w:rsidP="00E14945">
      <w:pPr>
        <w:numPr>
          <w:ilvl w:val="0"/>
          <w:numId w:val="12"/>
        </w:numPr>
        <w:rPr>
          <w:rFonts w:asciiTheme="minorHAnsi" w:hAnsiTheme="minorHAnsi" w:cs="Arial"/>
        </w:rPr>
      </w:pPr>
      <w:r w:rsidRPr="008C3ED9">
        <w:rPr>
          <w:rFonts w:asciiTheme="minorHAnsi" w:hAnsiTheme="minorHAnsi" w:cs="Arial"/>
        </w:rPr>
        <w:t xml:space="preserve">High school diploma or equivalent required. </w:t>
      </w:r>
    </w:p>
    <w:p w14:paraId="409F4FC0" w14:textId="609A8DE6" w:rsidR="00814892" w:rsidRPr="008C3ED9" w:rsidRDefault="00814892" w:rsidP="00E14945">
      <w:pPr>
        <w:numPr>
          <w:ilvl w:val="0"/>
          <w:numId w:val="12"/>
        </w:numPr>
        <w:rPr>
          <w:rFonts w:asciiTheme="minorHAnsi" w:hAnsiTheme="minorHAnsi" w:cs="Arial"/>
        </w:rPr>
      </w:pPr>
      <w:r w:rsidRPr="008C3ED9">
        <w:rPr>
          <w:rFonts w:asciiTheme="minorHAnsi" w:hAnsiTheme="minorHAnsi" w:cs="Arial"/>
        </w:rPr>
        <w:t xml:space="preserve">Casino experience is required. </w:t>
      </w:r>
    </w:p>
    <w:p w14:paraId="6C290A6A" w14:textId="7687D460" w:rsidR="00FD7568" w:rsidRPr="008C3ED9" w:rsidRDefault="00814892" w:rsidP="00FD7568">
      <w:pPr>
        <w:numPr>
          <w:ilvl w:val="0"/>
          <w:numId w:val="12"/>
        </w:numPr>
        <w:rPr>
          <w:rFonts w:asciiTheme="minorHAnsi" w:hAnsiTheme="minorHAnsi" w:cs="Arial"/>
        </w:rPr>
      </w:pPr>
      <w:r w:rsidRPr="008C3ED9">
        <w:rPr>
          <w:rFonts w:asciiTheme="minorHAnsi" w:hAnsiTheme="minorHAnsi" w:cs="Arial"/>
        </w:rPr>
        <w:t>Must have general understanding of Federal law requirements including the Bank Secrecy Act; t</w:t>
      </w:r>
      <w:r w:rsidR="00FD7568" w:rsidRPr="008C3ED9">
        <w:rPr>
          <w:rFonts w:asciiTheme="minorHAnsi" w:hAnsiTheme="minorHAnsi" w:cs="Arial"/>
        </w:rPr>
        <w:t>his position requires mandatory Bank Secrecy Act training for Suspicious Activity and Anti-Money Laundering prior to working on the Casino floor</w:t>
      </w:r>
      <w:r w:rsidRPr="008C3ED9">
        <w:rPr>
          <w:rFonts w:asciiTheme="minorHAnsi" w:hAnsiTheme="minorHAnsi" w:cs="Arial"/>
        </w:rPr>
        <w:t xml:space="preserve"> and </w:t>
      </w:r>
      <w:r w:rsidR="00BB0D88" w:rsidRPr="008C3ED9">
        <w:rPr>
          <w:rFonts w:asciiTheme="minorHAnsi" w:hAnsiTheme="minorHAnsi" w:cs="Arial"/>
        </w:rPr>
        <w:t>a</w:t>
      </w:r>
      <w:r w:rsidR="00FD7568" w:rsidRPr="008C3ED9">
        <w:rPr>
          <w:rFonts w:asciiTheme="minorHAnsi" w:hAnsiTheme="minorHAnsi" w:cs="Arial"/>
        </w:rPr>
        <w:t>nnual training.</w:t>
      </w:r>
    </w:p>
    <w:p w14:paraId="20F2C264" w14:textId="0DE4CDEE" w:rsidR="00814892" w:rsidRPr="008C3ED9" w:rsidRDefault="00814892" w:rsidP="00E14945">
      <w:pPr>
        <w:numPr>
          <w:ilvl w:val="0"/>
          <w:numId w:val="12"/>
        </w:numPr>
        <w:rPr>
          <w:rFonts w:asciiTheme="minorHAnsi" w:hAnsiTheme="minorHAnsi" w:cs="Arial"/>
        </w:rPr>
      </w:pPr>
      <w:r w:rsidRPr="008C3ED9">
        <w:rPr>
          <w:rFonts w:asciiTheme="minorHAnsi" w:hAnsiTheme="minorHAnsi" w:cs="Arial"/>
        </w:rPr>
        <w:t xml:space="preserve">Demonstrates proficient written and verbal communication skills. </w:t>
      </w:r>
    </w:p>
    <w:p w14:paraId="6A8865FC" w14:textId="2C4EB8BF" w:rsidR="00E14945" w:rsidRPr="008C3ED9" w:rsidRDefault="00E14945" w:rsidP="00E14945">
      <w:pPr>
        <w:numPr>
          <w:ilvl w:val="0"/>
          <w:numId w:val="12"/>
        </w:numPr>
        <w:rPr>
          <w:rFonts w:asciiTheme="minorHAnsi" w:hAnsiTheme="minorHAnsi" w:cs="Arial"/>
        </w:rPr>
      </w:pPr>
      <w:r w:rsidRPr="008C3ED9">
        <w:rPr>
          <w:rFonts w:asciiTheme="minorHAnsi" w:hAnsiTheme="minorHAnsi" w:cs="Arial"/>
        </w:rPr>
        <w:t>Must possess a high regard for customer service and Team Member relations. </w:t>
      </w:r>
    </w:p>
    <w:p w14:paraId="63124430" w14:textId="22998389" w:rsidR="00B55281" w:rsidRPr="008C3ED9" w:rsidRDefault="00B55281" w:rsidP="00E14945">
      <w:pPr>
        <w:numPr>
          <w:ilvl w:val="0"/>
          <w:numId w:val="12"/>
        </w:numPr>
        <w:rPr>
          <w:rFonts w:asciiTheme="minorHAnsi" w:hAnsiTheme="minorHAnsi" w:cs="Arial"/>
        </w:rPr>
      </w:pPr>
      <w:r w:rsidRPr="008C3ED9">
        <w:rPr>
          <w:rFonts w:asciiTheme="minorHAnsi" w:hAnsiTheme="minorHAnsi" w:cs="Arial"/>
        </w:rPr>
        <w:t>Must have excellent disposition and aptitude for customer service duties.</w:t>
      </w:r>
    </w:p>
    <w:p w14:paraId="0DBD6FCF" w14:textId="0C28693F" w:rsidR="00E14945" w:rsidRPr="008C3ED9" w:rsidRDefault="00E14945" w:rsidP="00E14945">
      <w:pPr>
        <w:numPr>
          <w:ilvl w:val="0"/>
          <w:numId w:val="12"/>
        </w:numPr>
        <w:rPr>
          <w:rFonts w:asciiTheme="minorHAnsi" w:hAnsiTheme="minorHAnsi" w:cs="Arial"/>
        </w:rPr>
      </w:pPr>
      <w:r w:rsidRPr="008C3ED9">
        <w:rPr>
          <w:rFonts w:asciiTheme="minorHAnsi" w:hAnsiTheme="minorHAnsi" w:cs="Arial"/>
        </w:rPr>
        <w:t>Ability to adapt well to the casino environment that involves large numbers of people as well as loud and continuous high noise levels.</w:t>
      </w:r>
    </w:p>
    <w:p w14:paraId="055A54AE" w14:textId="6134D0FF" w:rsidR="002A2F4B" w:rsidRPr="008C3ED9" w:rsidRDefault="002A2F4B" w:rsidP="00E14945">
      <w:pPr>
        <w:numPr>
          <w:ilvl w:val="0"/>
          <w:numId w:val="12"/>
        </w:numPr>
        <w:rPr>
          <w:rFonts w:asciiTheme="minorHAnsi" w:hAnsiTheme="minorHAnsi" w:cs="Arial"/>
        </w:rPr>
      </w:pPr>
      <w:r w:rsidRPr="008C3ED9">
        <w:rPr>
          <w:rFonts w:asciiTheme="minorHAnsi" w:hAnsiTheme="minorHAnsi" w:cs="Arial"/>
        </w:rPr>
        <w:t xml:space="preserve">Must be self-motivated and have the ability to recall and conceptualize gaming decisions. </w:t>
      </w:r>
    </w:p>
    <w:p w14:paraId="377703F5" w14:textId="77777777" w:rsidR="00E14945" w:rsidRPr="008C3ED9" w:rsidRDefault="00E14945" w:rsidP="00E14945">
      <w:pPr>
        <w:numPr>
          <w:ilvl w:val="0"/>
          <w:numId w:val="12"/>
        </w:numPr>
        <w:rPr>
          <w:rFonts w:asciiTheme="minorHAnsi" w:hAnsiTheme="minorHAnsi" w:cs="Arial"/>
        </w:rPr>
      </w:pPr>
      <w:r w:rsidRPr="008C3ED9">
        <w:rPr>
          <w:rFonts w:asciiTheme="minorHAnsi" w:hAnsiTheme="minorHAnsi" w:cs="Arial"/>
        </w:rPr>
        <w:t xml:space="preserve">Demonstrates Flexibility – able to change schedule or locations within the casino as required to meet the needs </w:t>
      </w:r>
      <w:r w:rsidRPr="008C3ED9">
        <w:rPr>
          <w:rStyle w:val="Emphasis"/>
          <w:rFonts w:asciiTheme="minorHAnsi" w:hAnsiTheme="minorHAnsi" w:cs="Arial"/>
          <w:sz w:val="24"/>
        </w:rPr>
        <w:t>of</w:t>
      </w:r>
      <w:r w:rsidRPr="008C3ED9">
        <w:rPr>
          <w:rFonts w:asciiTheme="minorHAnsi" w:hAnsiTheme="minorHAnsi" w:cs="Arial"/>
        </w:rPr>
        <w:t xml:space="preserve"> the departments</w:t>
      </w:r>
    </w:p>
    <w:p w14:paraId="6BDFAAD6" w14:textId="77777777" w:rsidR="00E14945" w:rsidRPr="008C3ED9" w:rsidRDefault="00E14945" w:rsidP="00E14945">
      <w:pPr>
        <w:numPr>
          <w:ilvl w:val="0"/>
          <w:numId w:val="12"/>
        </w:numPr>
        <w:rPr>
          <w:rFonts w:asciiTheme="minorHAnsi" w:hAnsiTheme="minorHAnsi" w:cs="Arial"/>
        </w:rPr>
      </w:pPr>
      <w:r w:rsidRPr="008C3ED9">
        <w:rPr>
          <w:rFonts w:asciiTheme="minorHAnsi" w:hAnsiTheme="minorHAnsi" w:cs="Arial"/>
        </w:rPr>
        <w:t>Must be able to work any shift and any day of the week, including weekends, holidays, and special events.</w:t>
      </w:r>
    </w:p>
    <w:p w14:paraId="27A68ABF" w14:textId="77777777" w:rsidR="00E14945" w:rsidRPr="008C3ED9" w:rsidRDefault="00E14945" w:rsidP="00E14945">
      <w:pPr>
        <w:numPr>
          <w:ilvl w:val="0"/>
          <w:numId w:val="12"/>
        </w:numPr>
        <w:rPr>
          <w:rFonts w:asciiTheme="minorHAnsi" w:hAnsiTheme="minorHAnsi" w:cs="Arial"/>
        </w:rPr>
      </w:pPr>
      <w:r w:rsidRPr="008C3ED9">
        <w:rPr>
          <w:rFonts w:asciiTheme="minorHAnsi" w:hAnsiTheme="minorHAnsi" w:cs="Arial"/>
        </w:rPr>
        <w:t>Ability to establish and maintain effective working relationships with employees and guests.</w:t>
      </w:r>
    </w:p>
    <w:p w14:paraId="3B259874" w14:textId="57CD0B7F" w:rsidR="00E14945" w:rsidRPr="008C3ED9" w:rsidRDefault="00E14945" w:rsidP="00E14945">
      <w:pPr>
        <w:numPr>
          <w:ilvl w:val="0"/>
          <w:numId w:val="12"/>
        </w:numPr>
        <w:rPr>
          <w:rFonts w:asciiTheme="minorHAnsi" w:hAnsiTheme="minorHAnsi" w:cs="Arial"/>
        </w:rPr>
      </w:pPr>
      <w:r w:rsidRPr="008C3ED9">
        <w:rPr>
          <w:rFonts w:asciiTheme="minorHAnsi" w:hAnsiTheme="minorHAnsi" w:cs="Arial"/>
        </w:rPr>
        <w:t>Ability to work under pressure and be detail oriented.</w:t>
      </w:r>
    </w:p>
    <w:p w14:paraId="13C08B33" w14:textId="02983F1D" w:rsidR="00310761" w:rsidRDefault="00364FCB" w:rsidP="00A4392A">
      <w:pPr>
        <w:pStyle w:val="ListParagraph"/>
        <w:numPr>
          <w:ilvl w:val="0"/>
          <w:numId w:val="12"/>
        </w:numPr>
        <w:jc w:val="both"/>
        <w:rPr>
          <w:rFonts w:asciiTheme="minorHAnsi" w:hAnsiTheme="minorHAnsi" w:cs="Arial"/>
          <w:color w:val="000000"/>
        </w:rPr>
      </w:pPr>
      <w:r w:rsidRPr="008C3ED9">
        <w:rPr>
          <w:rFonts w:asciiTheme="minorHAnsi" w:hAnsiTheme="minorHAnsi" w:cs="Arial"/>
          <w:color w:val="000000"/>
        </w:rPr>
        <w:lastRenderedPageBreak/>
        <w:t xml:space="preserve">Duties for this position require moderate physical exertion, such as sitting/walking at will, standing/sitting for long periods, lifting/carrying objects weighing up to </w:t>
      </w:r>
      <w:r w:rsidRPr="008C3ED9">
        <w:rPr>
          <w:rFonts w:asciiTheme="minorHAnsi" w:hAnsiTheme="minorHAnsi" w:cs="Arial"/>
        </w:rPr>
        <w:t>25</w:t>
      </w:r>
      <w:r w:rsidRPr="008C3ED9">
        <w:rPr>
          <w:rFonts w:asciiTheme="minorHAnsi" w:hAnsiTheme="minorHAnsi" w:cs="Arial"/>
          <w:color w:val="000000"/>
        </w:rPr>
        <w:t xml:space="preserve"> lbs., pushing/pulling objects, crouching/kneeling, bending, reaching, kneeling, twisting, close vision, color/depth perception, hearing sounds/communication, and handling/grasping/fingering equipment. Safety precautions must be </w:t>
      </w:r>
      <w:r w:rsidR="00CF0E0A" w:rsidRPr="008C3ED9">
        <w:rPr>
          <w:rFonts w:asciiTheme="minorHAnsi" w:hAnsiTheme="minorHAnsi" w:cs="Arial"/>
          <w:color w:val="000000"/>
        </w:rPr>
        <w:t>always used</w:t>
      </w:r>
      <w:r w:rsidRPr="008C3ED9">
        <w:rPr>
          <w:rFonts w:asciiTheme="minorHAnsi" w:hAnsiTheme="minorHAnsi" w:cs="Arial"/>
          <w:color w:val="000000"/>
        </w:rPr>
        <w:t xml:space="preserve"> to avoid injury to oneself and others.</w:t>
      </w:r>
    </w:p>
    <w:p w14:paraId="06B949AE" w14:textId="77777777" w:rsidR="00CF0E0A" w:rsidRDefault="00CF0E0A" w:rsidP="00CF0E0A">
      <w:pPr>
        <w:pStyle w:val="ListParagraph"/>
        <w:ind w:left="360"/>
        <w:jc w:val="both"/>
        <w:rPr>
          <w:rFonts w:asciiTheme="minorHAnsi" w:hAnsiTheme="minorHAnsi" w:cs="Arial"/>
          <w:color w:val="000000"/>
        </w:rPr>
      </w:pPr>
    </w:p>
    <w:p w14:paraId="38D85A77" w14:textId="77777777" w:rsidR="00371137" w:rsidRDefault="00371137" w:rsidP="00371137">
      <w:pPr>
        <w:jc w:val="both"/>
        <w:rPr>
          <w:rFonts w:asciiTheme="minorHAnsi" w:hAnsiTheme="minorHAnsi" w:cs="Arial"/>
          <w:color w:val="000000"/>
        </w:rPr>
      </w:pPr>
    </w:p>
    <w:p w14:paraId="516FEF02" w14:textId="77777777" w:rsidR="00371137" w:rsidRDefault="00371137" w:rsidP="00CF0E0A">
      <w:pPr>
        <w:rPr>
          <w:rFonts w:asciiTheme="minorHAnsi" w:hAnsiTheme="minorHAnsi" w:cs="Arial"/>
          <w:color w:val="000000"/>
        </w:rPr>
      </w:pPr>
      <w:r>
        <w:rPr>
          <w:rFonts w:asciiTheme="minorHAnsi" w:hAnsiTheme="minorHAnsi" w:cs="Arial"/>
          <w:color w:val="000000"/>
        </w:rPr>
        <w:t>The above statements are intended to describe the general nature, level of work, and skills being performed by people assigned to this classification.    All employees may be required to perform duties outside of their normal responsibilities from time to time, as needed.  Furthermore, the above statements may be reviewed, changed and/or modified by management at any time, with or without notice to employees.</w:t>
      </w:r>
    </w:p>
    <w:p w14:paraId="4E310D0C" w14:textId="77777777" w:rsidR="00371137" w:rsidRDefault="00371137" w:rsidP="00371137">
      <w:pPr>
        <w:ind w:firstLine="360"/>
        <w:jc w:val="both"/>
        <w:rPr>
          <w:rFonts w:asciiTheme="minorHAnsi" w:hAnsiTheme="minorHAnsi" w:cs="Arial"/>
          <w:color w:val="000000"/>
        </w:rPr>
      </w:pPr>
    </w:p>
    <w:p w14:paraId="0CAD4F12" w14:textId="0526ABFA" w:rsidR="00371137" w:rsidRPr="00101737" w:rsidRDefault="00371137" w:rsidP="00371137">
      <w:pPr>
        <w:jc w:val="both"/>
        <w:rPr>
          <w:rFonts w:asciiTheme="minorHAnsi" w:hAnsiTheme="minorHAnsi" w:cs="Arial"/>
          <w:b/>
          <w:bCs/>
          <w:color w:val="000000"/>
        </w:rPr>
      </w:pPr>
    </w:p>
    <w:p w14:paraId="5158A99E" w14:textId="77777777" w:rsidR="00371137" w:rsidRPr="00371137" w:rsidRDefault="00371137" w:rsidP="00371137">
      <w:pPr>
        <w:jc w:val="both"/>
        <w:rPr>
          <w:rFonts w:asciiTheme="minorHAnsi" w:hAnsiTheme="minorHAnsi" w:cs="Arial"/>
          <w:color w:val="000000"/>
        </w:rPr>
      </w:pPr>
    </w:p>
    <w:sectPr w:rsidR="00371137" w:rsidRPr="00371137" w:rsidSect="00192CF2">
      <w:headerReference w:type="default" r:id="rId7"/>
      <w:pgSz w:w="12240" w:h="15840" w:code="1"/>
      <w:pgMar w:top="1440" w:right="1440" w:bottom="1440" w:left="1440" w:header="720" w:footer="3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480387" w14:textId="77777777" w:rsidR="00192CF2" w:rsidRDefault="00192CF2">
      <w:r>
        <w:separator/>
      </w:r>
    </w:p>
  </w:endnote>
  <w:endnote w:type="continuationSeparator" w:id="0">
    <w:p w14:paraId="2DA890D2" w14:textId="77777777" w:rsidR="00192CF2" w:rsidRDefault="0019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AD072" w14:textId="77777777" w:rsidR="00192CF2" w:rsidRDefault="00192CF2">
      <w:r>
        <w:separator/>
      </w:r>
    </w:p>
  </w:footnote>
  <w:footnote w:type="continuationSeparator" w:id="0">
    <w:p w14:paraId="569729B2" w14:textId="77777777" w:rsidR="00192CF2" w:rsidRDefault="0019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D1068" w14:textId="77777777" w:rsidR="00DE7C36" w:rsidRPr="00D519A4" w:rsidRDefault="00DE7C36" w:rsidP="00DE7C36">
    <w:pPr>
      <w:jc w:val="center"/>
      <w:rPr>
        <w:b/>
        <w:sz w:val="32"/>
        <w:szCs w:val="32"/>
      </w:rPr>
    </w:pPr>
    <w:r>
      <w:rPr>
        <w:noProof/>
      </w:rPr>
      <w:drawing>
        <wp:anchor distT="0" distB="0" distL="114300" distR="114300" simplePos="0" relativeHeight="251658240" behindDoc="1" locked="0" layoutInCell="1" allowOverlap="1" wp14:anchorId="6ED3A5C2" wp14:editId="488AEF13">
          <wp:simplePos x="0" y="0"/>
          <wp:positionH relativeFrom="column">
            <wp:posOffset>1920875</wp:posOffset>
          </wp:positionH>
          <wp:positionV relativeFrom="paragraph">
            <wp:posOffset>0</wp:posOffset>
          </wp:positionV>
          <wp:extent cx="2052320" cy="793115"/>
          <wp:effectExtent l="0" t="0" r="5080" b="6985"/>
          <wp:wrapTight wrapText="bothSides">
            <wp:wrapPolygon edited="0">
              <wp:start x="0" y="0"/>
              <wp:lineTo x="0" y="21271"/>
              <wp:lineTo x="21453" y="21271"/>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320"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B5A4B" w14:textId="77777777" w:rsidR="00DE7C36" w:rsidRPr="00003BFC" w:rsidRDefault="00DE7C36" w:rsidP="00DE7C36">
    <w:pPr>
      <w:jc w:val="center"/>
      <w:rPr>
        <w:rFonts w:ascii="Calibri" w:hAnsi="Calibri"/>
        <w:b/>
        <w:color w:val="3C1A56"/>
        <w:sz w:val="36"/>
        <w:szCs w:val="36"/>
      </w:rPr>
    </w:pPr>
  </w:p>
  <w:p w14:paraId="1953DA65" w14:textId="77777777" w:rsidR="00DE7C36" w:rsidRPr="00003BFC" w:rsidRDefault="00DE7C36" w:rsidP="00DE7C36">
    <w:pPr>
      <w:jc w:val="center"/>
      <w:rPr>
        <w:rFonts w:ascii="Calibri" w:hAnsi="Calibri"/>
        <w:b/>
        <w:color w:val="3C1A56"/>
        <w:sz w:val="36"/>
        <w:szCs w:val="36"/>
      </w:rPr>
    </w:pPr>
  </w:p>
  <w:p w14:paraId="40EE24CA" w14:textId="77777777" w:rsidR="00DE7C36" w:rsidRPr="009074DC" w:rsidRDefault="00DE7C36" w:rsidP="00DE7C36">
    <w:pPr>
      <w:jc w:val="center"/>
      <w:rPr>
        <w:rFonts w:ascii="Calibri" w:hAnsi="Calibri"/>
        <w:smallCaps/>
        <w:w w:val="150"/>
        <w:sz w:val="28"/>
      </w:rPr>
    </w:pPr>
    <w:r w:rsidRPr="00003BFC">
      <w:rPr>
        <w:rFonts w:ascii="Calibri" w:hAnsi="Calibri"/>
        <w:bCs/>
        <w:color w:val="3C1A56"/>
        <w:sz w:val="36"/>
        <w:szCs w:val="36"/>
      </w:rPr>
      <w:t>JOB DESCRIPTION</w:t>
    </w:r>
  </w:p>
  <w:p w14:paraId="0B0639E5" w14:textId="77777777" w:rsidR="009074DC" w:rsidRPr="00160B64" w:rsidRDefault="009074DC" w:rsidP="00160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02B0B"/>
    <w:multiLevelType w:val="hybridMultilevel"/>
    <w:tmpl w:val="0CD21340"/>
    <w:lvl w:ilvl="0" w:tplc="04090001">
      <w:start w:val="1"/>
      <w:numFmt w:val="bullet"/>
      <w:lvlText w:val=""/>
      <w:lvlJc w:val="left"/>
      <w:pPr>
        <w:tabs>
          <w:tab w:val="num" w:pos="504"/>
        </w:tabs>
        <w:ind w:left="504" w:hanging="504"/>
      </w:pPr>
      <w:rPr>
        <w:rFonts w:ascii="Symbol" w:hAnsi="Symbol" w:hint="default"/>
        <w:color w:val="auto"/>
      </w:rPr>
    </w:lvl>
    <w:lvl w:ilvl="1" w:tplc="04090019">
      <w:start w:val="1"/>
      <w:numFmt w:val="decimal"/>
      <w:lvlText w:val="%2."/>
      <w:lvlJc w:val="left"/>
      <w:pPr>
        <w:tabs>
          <w:tab w:val="num" w:pos="1224"/>
        </w:tabs>
        <w:ind w:left="1224" w:hanging="360"/>
      </w:pPr>
    </w:lvl>
    <w:lvl w:ilvl="2" w:tplc="0409001B">
      <w:start w:val="1"/>
      <w:numFmt w:val="decimal"/>
      <w:lvlText w:val="%3."/>
      <w:lvlJc w:val="left"/>
      <w:pPr>
        <w:tabs>
          <w:tab w:val="num" w:pos="1944"/>
        </w:tabs>
        <w:ind w:left="1944" w:hanging="360"/>
      </w:pPr>
    </w:lvl>
    <w:lvl w:ilvl="3" w:tplc="0409000F">
      <w:start w:val="1"/>
      <w:numFmt w:val="decimal"/>
      <w:lvlText w:val="%4."/>
      <w:lvlJc w:val="left"/>
      <w:pPr>
        <w:tabs>
          <w:tab w:val="num" w:pos="2664"/>
        </w:tabs>
        <w:ind w:left="2664" w:hanging="360"/>
      </w:pPr>
    </w:lvl>
    <w:lvl w:ilvl="4" w:tplc="04090019">
      <w:start w:val="1"/>
      <w:numFmt w:val="decimal"/>
      <w:lvlText w:val="%5."/>
      <w:lvlJc w:val="left"/>
      <w:pPr>
        <w:tabs>
          <w:tab w:val="num" w:pos="3384"/>
        </w:tabs>
        <w:ind w:left="3384" w:hanging="360"/>
      </w:pPr>
    </w:lvl>
    <w:lvl w:ilvl="5" w:tplc="0409001B">
      <w:start w:val="1"/>
      <w:numFmt w:val="decimal"/>
      <w:lvlText w:val="%6."/>
      <w:lvlJc w:val="left"/>
      <w:pPr>
        <w:tabs>
          <w:tab w:val="num" w:pos="4104"/>
        </w:tabs>
        <w:ind w:left="4104" w:hanging="360"/>
      </w:pPr>
    </w:lvl>
    <w:lvl w:ilvl="6" w:tplc="0409000F">
      <w:start w:val="1"/>
      <w:numFmt w:val="decimal"/>
      <w:lvlText w:val="%7."/>
      <w:lvlJc w:val="left"/>
      <w:pPr>
        <w:tabs>
          <w:tab w:val="num" w:pos="4824"/>
        </w:tabs>
        <w:ind w:left="4824" w:hanging="360"/>
      </w:pPr>
    </w:lvl>
    <w:lvl w:ilvl="7" w:tplc="04090019">
      <w:start w:val="1"/>
      <w:numFmt w:val="decimal"/>
      <w:lvlText w:val="%8."/>
      <w:lvlJc w:val="left"/>
      <w:pPr>
        <w:tabs>
          <w:tab w:val="num" w:pos="5544"/>
        </w:tabs>
        <w:ind w:left="5544" w:hanging="360"/>
      </w:pPr>
    </w:lvl>
    <w:lvl w:ilvl="8" w:tplc="0409001B">
      <w:start w:val="1"/>
      <w:numFmt w:val="decimal"/>
      <w:lvlText w:val="%9."/>
      <w:lvlJc w:val="left"/>
      <w:pPr>
        <w:tabs>
          <w:tab w:val="num" w:pos="6264"/>
        </w:tabs>
        <w:ind w:left="6264" w:hanging="360"/>
      </w:pPr>
    </w:lvl>
  </w:abstractNum>
  <w:abstractNum w:abstractNumId="1" w15:restartNumberingAfterBreak="0">
    <w:nsid w:val="0EC43ABD"/>
    <w:multiLevelType w:val="hybridMultilevel"/>
    <w:tmpl w:val="5A887A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C7F16"/>
    <w:multiLevelType w:val="hybridMultilevel"/>
    <w:tmpl w:val="7F72ADE0"/>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15:restartNumberingAfterBreak="0">
    <w:nsid w:val="20B7505C"/>
    <w:multiLevelType w:val="hybridMultilevel"/>
    <w:tmpl w:val="2278D5C6"/>
    <w:lvl w:ilvl="0" w:tplc="04090001">
      <w:start w:val="1"/>
      <w:numFmt w:val="bullet"/>
      <w:lvlText w:val=""/>
      <w:lvlJc w:val="left"/>
      <w:pPr>
        <w:tabs>
          <w:tab w:val="num" w:pos="504"/>
        </w:tabs>
        <w:ind w:left="504" w:hanging="504"/>
      </w:pPr>
      <w:rPr>
        <w:rFonts w:ascii="Symbol" w:hAnsi="Symbol" w:hint="default"/>
        <w:color w:val="auto"/>
      </w:rPr>
    </w:lvl>
    <w:lvl w:ilvl="1" w:tplc="04090019">
      <w:start w:val="1"/>
      <w:numFmt w:val="decimal"/>
      <w:lvlText w:val="%2."/>
      <w:lvlJc w:val="left"/>
      <w:pPr>
        <w:tabs>
          <w:tab w:val="num" w:pos="1224"/>
        </w:tabs>
        <w:ind w:left="1224" w:hanging="360"/>
      </w:pPr>
    </w:lvl>
    <w:lvl w:ilvl="2" w:tplc="0409001B">
      <w:start w:val="1"/>
      <w:numFmt w:val="decimal"/>
      <w:lvlText w:val="%3."/>
      <w:lvlJc w:val="left"/>
      <w:pPr>
        <w:tabs>
          <w:tab w:val="num" w:pos="1944"/>
        </w:tabs>
        <w:ind w:left="1944" w:hanging="360"/>
      </w:pPr>
    </w:lvl>
    <w:lvl w:ilvl="3" w:tplc="0409000F">
      <w:start w:val="1"/>
      <w:numFmt w:val="decimal"/>
      <w:lvlText w:val="%4."/>
      <w:lvlJc w:val="left"/>
      <w:pPr>
        <w:tabs>
          <w:tab w:val="num" w:pos="2664"/>
        </w:tabs>
        <w:ind w:left="2664" w:hanging="360"/>
      </w:pPr>
    </w:lvl>
    <w:lvl w:ilvl="4" w:tplc="04090019">
      <w:start w:val="1"/>
      <w:numFmt w:val="decimal"/>
      <w:lvlText w:val="%5."/>
      <w:lvlJc w:val="left"/>
      <w:pPr>
        <w:tabs>
          <w:tab w:val="num" w:pos="3384"/>
        </w:tabs>
        <w:ind w:left="3384" w:hanging="360"/>
      </w:pPr>
    </w:lvl>
    <w:lvl w:ilvl="5" w:tplc="0409001B">
      <w:start w:val="1"/>
      <w:numFmt w:val="decimal"/>
      <w:lvlText w:val="%6."/>
      <w:lvlJc w:val="left"/>
      <w:pPr>
        <w:tabs>
          <w:tab w:val="num" w:pos="4104"/>
        </w:tabs>
        <w:ind w:left="4104" w:hanging="360"/>
      </w:pPr>
    </w:lvl>
    <w:lvl w:ilvl="6" w:tplc="0409000F">
      <w:start w:val="1"/>
      <w:numFmt w:val="decimal"/>
      <w:lvlText w:val="%7."/>
      <w:lvlJc w:val="left"/>
      <w:pPr>
        <w:tabs>
          <w:tab w:val="num" w:pos="4824"/>
        </w:tabs>
        <w:ind w:left="4824" w:hanging="360"/>
      </w:pPr>
    </w:lvl>
    <w:lvl w:ilvl="7" w:tplc="04090019">
      <w:start w:val="1"/>
      <w:numFmt w:val="decimal"/>
      <w:lvlText w:val="%8."/>
      <w:lvlJc w:val="left"/>
      <w:pPr>
        <w:tabs>
          <w:tab w:val="num" w:pos="5544"/>
        </w:tabs>
        <w:ind w:left="5544" w:hanging="360"/>
      </w:pPr>
    </w:lvl>
    <w:lvl w:ilvl="8" w:tplc="0409001B">
      <w:start w:val="1"/>
      <w:numFmt w:val="decimal"/>
      <w:lvlText w:val="%9."/>
      <w:lvlJc w:val="left"/>
      <w:pPr>
        <w:tabs>
          <w:tab w:val="num" w:pos="6264"/>
        </w:tabs>
        <w:ind w:left="6264" w:hanging="360"/>
      </w:pPr>
    </w:lvl>
  </w:abstractNum>
  <w:abstractNum w:abstractNumId="4" w15:restartNumberingAfterBreak="0">
    <w:nsid w:val="33F745D5"/>
    <w:multiLevelType w:val="hybridMultilevel"/>
    <w:tmpl w:val="1666BECE"/>
    <w:lvl w:ilvl="0" w:tplc="9832264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D2C40"/>
    <w:multiLevelType w:val="hybridMultilevel"/>
    <w:tmpl w:val="B3D8FE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DDC57F0"/>
    <w:multiLevelType w:val="hybridMultilevel"/>
    <w:tmpl w:val="9A94A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9753E4"/>
    <w:multiLevelType w:val="hybridMultilevel"/>
    <w:tmpl w:val="51E8BE6A"/>
    <w:lvl w:ilvl="0" w:tplc="04090001">
      <w:start w:val="1"/>
      <w:numFmt w:val="bullet"/>
      <w:lvlText w:val=""/>
      <w:lvlJc w:val="left"/>
      <w:pPr>
        <w:tabs>
          <w:tab w:val="num" w:pos="504"/>
        </w:tabs>
        <w:ind w:left="504" w:hanging="504"/>
      </w:pPr>
      <w:rPr>
        <w:rFonts w:ascii="Symbol" w:hAnsi="Symbol" w:hint="default"/>
        <w:color w:val="auto"/>
      </w:rPr>
    </w:lvl>
    <w:lvl w:ilvl="1" w:tplc="04090019">
      <w:start w:val="1"/>
      <w:numFmt w:val="decimal"/>
      <w:lvlText w:val="%2."/>
      <w:lvlJc w:val="left"/>
      <w:pPr>
        <w:tabs>
          <w:tab w:val="num" w:pos="1224"/>
        </w:tabs>
        <w:ind w:left="1224" w:hanging="360"/>
      </w:pPr>
    </w:lvl>
    <w:lvl w:ilvl="2" w:tplc="0409001B">
      <w:start w:val="1"/>
      <w:numFmt w:val="decimal"/>
      <w:lvlText w:val="%3."/>
      <w:lvlJc w:val="left"/>
      <w:pPr>
        <w:tabs>
          <w:tab w:val="num" w:pos="1944"/>
        </w:tabs>
        <w:ind w:left="1944" w:hanging="360"/>
      </w:pPr>
    </w:lvl>
    <w:lvl w:ilvl="3" w:tplc="0409000F">
      <w:start w:val="1"/>
      <w:numFmt w:val="decimal"/>
      <w:lvlText w:val="%4."/>
      <w:lvlJc w:val="left"/>
      <w:pPr>
        <w:tabs>
          <w:tab w:val="num" w:pos="2664"/>
        </w:tabs>
        <w:ind w:left="2664" w:hanging="360"/>
      </w:pPr>
    </w:lvl>
    <w:lvl w:ilvl="4" w:tplc="04090019">
      <w:start w:val="1"/>
      <w:numFmt w:val="decimal"/>
      <w:lvlText w:val="%5."/>
      <w:lvlJc w:val="left"/>
      <w:pPr>
        <w:tabs>
          <w:tab w:val="num" w:pos="3384"/>
        </w:tabs>
        <w:ind w:left="3384" w:hanging="360"/>
      </w:pPr>
    </w:lvl>
    <w:lvl w:ilvl="5" w:tplc="0409001B">
      <w:start w:val="1"/>
      <w:numFmt w:val="decimal"/>
      <w:lvlText w:val="%6."/>
      <w:lvlJc w:val="left"/>
      <w:pPr>
        <w:tabs>
          <w:tab w:val="num" w:pos="4104"/>
        </w:tabs>
        <w:ind w:left="4104" w:hanging="360"/>
      </w:pPr>
    </w:lvl>
    <w:lvl w:ilvl="6" w:tplc="0409000F">
      <w:start w:val="1"/>
      <w:numFmt w:val="decimal"/>
      <w:lvlText w:val="%7."/>
      <w:lvlJc w:val="left"/>
      <w:pPr>
        <w:tabs>
          <w:tab w:val="num" w:pos="4824"/>
        </w:tabs>
        <w:ind w:left="4824" w:hanging="360"/>
      </w:pPr>
    </w:lvl>
    <w:lvl w:ilvl="7" w:tplc="04090019">
      <w:start w:val="1"/>
      <w:numFmt w:val="decimal"/>
      <w:lvlText w:val="%8."/>
      <w:lvlJc w:val="left"/>
      <w:pPr>
        <w:tabs>
          <w:tab w:val="num" w:pos="5544"/>
        </w:tabs>
        <w:ind w:left="5544" w:hanging="360"/>
      </w:pPr>
    </w:lvl>
    <w:lvl w:ilvl="8" w:tplc="0409001B">
      <w:start w:val="1"/>
      <w:numFmt w:val="decimal"/>
      <w:lvlText w:val="%9."/>
      <w:lvlJc w:val="left"/>
      <w:pPr>
        <w:tabs>
          <w:tab w:val="num" w:pos="6264"/>
        </w:tabs>
        <w:ind w:left="6264" w:hanging="360"/>
      </w:pPr>
    </w:lvl>
  </w:abstractNum>
  <w:abstractNum w:abstractNumId="8" w15:restartNumberingAfterBreak="0">
    <w:nsid w:val="40D44E06"/>
    <w:multiLevelType w:val="hybridMultilevel"/>
    <w:tmpl w:val="22D25216"/>
    <w:lvl w:ilvl="0" w:tplc="638088E2">
      <w:start w:val="1"/>
      <w:numFmt w:val="decimal"/>
      <w:lvlText w:val="%1)"/>
      <w:lvlJc w:val="left"/>
      <w:pPr>
        <w:tabs>
          <w:tab w:val="num" w:pos="720"/>
        </w:tabs>
        <w:ind w:left="720" w:hanging="504"/>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0D329D"/>
    <w:multiLevelType w:val="hybridMultilevel"/>
    <w:tmpl w:val="D4068BBE"/>
    <w:lvl w:ilvl="0" w:tplc="04090001">
      <w:start w:val="1"/>
      <w:numFmt w:val="bullet"/>
      <w:lvlText w:val=""/>
      <w:lvlJc w:val="left"/>
      <w:pPr>
        <w:tabs>
          <w:tab w:val="num" w:pos="504"/>
        </w:tabs>
        <w:ind w:left="504" w:hanging="504"/>
      </w:pPr>
      <w:rPr>
        <w:rFonts w:ascii="Symbol" w:hAnsi="Symbol" w:hint="default"/>
        <w:color w:val="auto"/>
      </w:rPr>
    </w:lvl>
    <w:lvl w:ilvl="1" w:tplc="04090019">
      <w:start w:val="1"/>
      <w:numFmt w:val="decimal"/>
      <w:lvlText w:val="%2."/>
      <w:lvlJc w:val="left"/>
      <w:pPr>
        <w:tabs>
          <w:tab w:val="num" w:pos="1224"/>
        </w:tabs>
        <w:ind w:left="1224" w:hanging="360"/>
      </w:pPr>
    </w:lvl>
    <w:lvl w:ilvl="2" w:tplc="0409001B">
      <w:start w:val="1"/>
      <w:numFmt w:val="decimal"/>
      <w:lvlText w:val="%3."/>
      <w:lvlJc w:val="left"/>
      <w:pPr>
        <w:tabs>
          <w:tab w:val="num" w:pos="1944"/>
        </w:tabs>
        <w:ind w:left="1944" w:hanging="360"/>
      </w:pPr>
    </w:lvl>
    <w:lvl w:ilvl="3" w:tplc="0409000F">
      <w:start w:val="1"/>
      <w:numFmt w:val="decimal"/>
      <w:lvlText w:val="%4."/>
      <w:lvlJc w:val="left"/>
      <w:pPr>
        <w:tabs>
          <w:tab w:val="num" w:pos="2664"/>
        </w:tabs>
        <w:ind w:left="2664" w:hanging="360"/>
      </w:pPr>
    </w:lvl>
    <w:lvl w:ilvl="4" w:tplc="04090019">
      <w:start w:val="1"/>
      <w:numFmt w:val="decimal"/>
      <w:lvlText w:val="%5."/>
      <w:lvlJc w:val="left"/>
      <w:pPr>
        <w:tabs>
          <w:tab w:val="num" w:pos="3384"/>
        </w:tabs>
        <w:ind w:left="3384" w:hanging="360"/>
      </w:pPr>
    </w:lvl>
    <w:lvl w:ilvl="5" w:tplc="0409001B">
      <w:start w:val="1"/>
      <w:numFmt w:val="decimal"/>
      <w:lvlText w:val="%6."/>
      <w:lvlJc w:val="left"/>
      <w:pPr>
        <w:tabs>
          <w:tab w:val="num" w:pos="4104"/>
        </w:tabs>
        <w:ind w:left="4104" w:hanging="360"/>
      </w:pPr>
    </w:lvl>
    <w:lvl w:ilvl="6" w:tplc="0409000F">
      <w:start w:val="1"/>
      <w:numFmt w:val="decimal"/>
      <w:lvlText w:val="%7."/>
      <w:lvlJc w:val="left"/>
      <w:pPr>
        <w:tabs>
          <w:tab w:val="num" w:pos="4824"/>
        </w:tabs>
        <w:ind w:left="4824" w:hanging="360"/>
      </w:pPr>
    </w:lvl>
    <w:lvl w:ilvl="7" w:tplc="04090019">
      <w:start w:val="1"/>
      <w:numFmt w:val="decimal"/>
      <w:lvlText w:val="%8."/>
      <w:lvlJc w:val="left"/>
      <w:pPr>
        <w:tabs>
          <w:tab w:val="num" w:pos="5544"/>
        </w:tabs>
        <w:ind w:left="5544" w:hanging="360"/>
      </w:pPr>
    </w:lvl>
    <w:lvl w:ilvl="8" w:tplc="0409001B">
      <w:start w:val="1"/>
      <w:numFmt w:val="decimal"/>
      <w:lvlText w:val="%9."/>
      <w:lvlJc w:val="left"/>
      <w:pPr>
        <w:tabs>
          <w:tab w:val="num" w:pos="6264"/>
        </w:tabs>
        <w:ind w:left="6264" w:hanging="360"/>
      </w:pPr>
    </w:lvl>
  </w:abstractNum>
  <w:abstractNum w:abstractNumId="10" w15:restartNumberingAfterBreak="0">
    <w:nsid w:val="582C602C"/>
    <w:multiLevelType w:val="hybridMultilevel"/>
    <w:tmpl w:val="81D404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0B6C25"/>
    <w:multiLevelType w:val="hybridMultilevel"/>
    <w:tmpl w:val="4606C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73711B"/>
    <w:multiLevelType w:val="hybridMultilevel"/>
    <w:tmpl w:val="22D25216"/>
    <w:lvl w:ilvl="0" w:tplc="638088E2">
      <w:start w:val="1"/>
      <w:numFmt w:val="decimal"/>
      <w:lvlText w:val="%1)"/>
      <w:lvlJc w:val="left"/>
      <w:pPr>
        <w:tabs>
          <w:tab w:val="num" w:pos="504"/>
        </w:tabs>
        <w:ind w:left="504" w:hanging="504"/>
      </w:pPr>
      <w:rPr>
        <w:color w:val="auto"/>
      </w:rPr>
    </w:lvl>
    <w:lvl w:ilvl="1" w:tplc="04090019">
      <w:start w:val="1"/>
      <w:numFmt w:val="decimal"/>
      <w:lvlText w:val="%2."/>
      <w:lvlJc w:val="left"/>
      <w:pPr>
        <w:tabs>
          <w:tab w:val="num" w:pos="1224"/>
        </w:tabs>
        <w:ind w:left="1224" w:hanging="360"/>
      </w:pPr>
    </w:lvl>
    <w:lvl w:ilvl="2" w:tplc="0409001B">
      <w:start w:val="1"/>
      <w:numFmt w:val="decimal"/>
      <w:lvlText w:val="%3."/>
      <w:lvlJc w:val="left"/>
      <w:pPr>
        <w:tabs>
          <w:tab w:val="num" w:pos="1944"/>
        </w:tabs>
        <w:ind w:left="1944" w:hanging="360"/>
      </w:pPr>
    </w:lvl>
    <w:lvl w:ilvl="3" w:tplc="0409000F">
      <w:start w:val="1"/>
      <w:numFmt w:val="decimal"/>
      <w:lvlText w:val="%4."/>
      <w:lvlJc w:val="left"/>
      <w:pPr>
        <w:tabs>
          <w:tab w:val="num" w:pos="2664"/>
        </w:tabs>
        <w:ind w:left="2664" w:hanging="360"/>
      </w:pPr>
    </w:lvl>
    <w:lvl w:ilvl="4" w:tplc="04090019">
      <w:start w:val="1"/>
      <w:numFmt w:val="decimal"/>
      <w:lvlText w:val="%5."/>
      <w:lvlJc w:val="left"/>
      <w:pPr>
        <w:tabs>
          <w:tab w:val="num" w:pos="3384"/>
        </w:tabs>
        <w:ind w:left="3384" w:hanging="360"/>
      </w:pPr>
    </w:lvl>
    <w:lvl w:ilvl="5" w:tplc="0409001B">
      <w:start w:val="1"/>
      <w:numFmt w:val="decimal"/>
      <w:lvlText w:val="%6."/>
      <w:lvlJc w:val="left"/>
      <w:pPr>
        <w:tabs>
          <w:tab w:val="num" w:pos="4104"/>
        </w:tabs>
        <w:ind w:left="4104" w:hanging="360"/>
      </w:pPr>
    </w:lvl>
    <w:lvl w:ilvl="6" w:tplc="0409000F">
      <w:start w:val="1"/>
      <w:numFmt w:val="decimal"/>
      <w:lvlText w:val="%7."/>
      <w:lvlJc w:val="left"/>
      <w:pPr>
        <w:tabs>
          <w:tab w:val="num" w:pos="4824"/>
        </w:tabs>
        <w:ind w:left="4824" w:hanging="360"/>
      </w:pPr>
    </w:lvl>
    <w:lvl w:ilvl="7" w:tplc="04090019">
      <w:start w:val="1"/>
      <w:numFmt w:val="decimal"/>
      <w:lvlText w:val="%8."/>
      <w:lvlJc w:val="left"/>
      <w:pPr>
        <w:tabs>
          <w:tab w:val="num" w:pos="5544"/>
        </w:tabs>
        <w:ind w:left="5544" w:hanging="360"/>
      </w:pPr>
    </w:lvl>
    <w:lvl w:ilvl="8" w:tplc="0409001B">
      <w:start w:val="1"/>
      <w:numFmt w:val="decimal"/>
      <w:lvlText w:val="%9."/>
      <w:lvlJc w:val="left"/>
      <w:pPr>
        <w:tabs>
          <w:tab w:val="num" w:pos="6264"/>
        </w:tabs>
        <w:ind w:left="6264" w:hanging="360"/>
      </w:pPr>
    </w:lvl>
  </w:abstractNum>
  <w:abstractNum w:abstractNumId="13" w15:restartNumberingAfterBreak="0">
    <w:nsid w:val="6F8C2282"/>
    <w:multiLevelType w:val="hybridMultilevel"/>
    <w:tmpl w:val="22D25216"/>
    <w:lvl w:ilvl="0" w:tplc="638088E2">
      <w:start w:val="1"/>
      <w:numFmt w:val="decimal"/>
      <w:lvlText w:val="%1)"/>
      <w:lvlJc w:val="left"/>
      <w:pPr>
        <w:tabs>
          <w:tab w:val="num" w:pos="504"/>
        </w:tabs>
        <w:ind w:left="504" w:hanging="504"/>
      </w:pPr>
      <w:rPr>
        <w:color w:val="auto"/>
      </w:rPr>
    </w:lvl>
    <w:lvl w:ilvl="1" w:tplc="04090019">
      <w:start w:val="1"/>
      <w:numFmt w:val="decimal"/>
      <w:lvlText w:val="%2."/>
      <w:lvlJc w:val="left"/>
      <w:pPr>
        <w:tabs>
          <w:tab w:val="num" w:pos="1224"/>
        </w:tabs>
        <w:ind w:left="1224" w:hanging="360"/>
      </w:pPr>
    </w:lvl>
    <w:lvl w:ilvl="2" w:tplc="0409001B">
      <w:start w:val="1"/>
      <w:numFmt w:val="decimal"/>
      <w:lvlText w:val="%3."/>
      <w:lvlJc w:val="left"/>
      <w:pPr>
        <w:tabs>
          <w:tab w:val="num" w:pos="1944"/>
        </w:tabs>
        <w:ind w:left="1944" w:hanging="360"/>
      </w:pPr>
    </w:lvl>
    <w:lvl w:ilvl="3" w:tplc="0409000F">
      <w:start w:val="1"/>
      <w:numFmt w:val="decimal"/>
      <w:lvlText w:val="%4."/>
      <w:lvlJc w:val="left"/>
      <w:pPr>
        <w:tabs>
          <w:tab w:val="num" w:pos="2664"/>
        </w:tabs>
        <w:ind w:left="2664" w:hanging="360"/>
      </w:pPr>
    </w:lvl>
    <w:lvl w:ilvl="4" w:tplc="04090019">
      <w:start w:val="1"/>
      <w:numFmt w:val="decimal"/>
      <w:lvlText w:val="%5."/>
      <w:lvlJc w:val="left"/>
      <w:pPr>
        <w:tabs>
          <w:tab w:val="num" w:pos="3384"/>
        </w:tabs>
        <w:ind w:left="3384" w:hanging="360"/>
      </w:pPr>
    </w:lvl>
    <w:lvl w:ilvl="5" w:tplc="0409001B">
      <w:start w:val="1"/>
      <w:numFmt w:val="decimal"/>
      <w:lvlText w:val="%6."/>
      <w:lvlJc w:val="left"/>
      <w:pPr>
        <w:tabs>
          <w:tab w:val="num" w:pos="4104"/>
        </w:tabs>
        <w:ind w:left="4104" w:hanging="360"/>
      </w:pPr>
    </w:lvl>
    <w:lvl w:ilvl="6" w:tplc="0409000F">
      <w:start w:val="1"/>
      <w:numFmt w:val="decimal"/>
      <w:lvlText w:val="%7."/>
      <w:lvlJc w:val="left"/>
      <w:pPr>
        <w:tabs>
          <w:tab w:val="num" w:pos="4824"/>
        </w:tabs>
        <w:ind w:left="4824" w:hanging="360"/>
      </w:pPr>
    </w:lvl>
    <w:lvl w:ilvl="7" w:tplc="04090019">
      <w:start w:val="1"/>
      <w:numFmt w:val="decimal"/>
      <w:lvlText w:val="%8."/>
      <w:lvlJc w:val="left"/>
      <w:pPr>
        <w:tabs>
          <w:tab w:val="num" w:pos="5544"/>
        </w:tabs>
        <w:ind w:left="5544" w:hanging="360"/>
      </w:pPr>
    </w:lvl>
    <w:lvl w:ilvl="8" w:tplc="0409001B">
      <w:start w:val="1"/>
      <w:numFmt w:val="decimal"/>
      <w:lvlText w:val="%9."/>
      <w:lvlJc w:val="left"/>
      <w:pPr>
        <w:tabs>
          <w:tab w:val="num" w:pos="6264"/>
        </w:tabs>
        <w:ind w:left="6264" w:hanging="360"/>
      </w:pPr>
    </w:lvl>
  </w:abstractNum>
  <w:num w:numId="1" w16cid:durableId="2135829741">
    <w:abstractNumId w:val="8"/>
  </w:num>
  <w:num w:numId="2" w16cid:durableId="9915198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8822533">
    <w:abstractNumId w:val="2"/>
  </w:num>
  <w:num w:numId="4" w16cid:durableId="1140422848">
    <w:abstractNumId w:val="5"/>
  </w:num>
  <w:num w:numId="5" w16cid:durableId="1789004692">
    <w:abstractNumId w:val="12"/>
  </w:num>
  <w:num w:numId="6" w16cid:durableId="2050497086">
    <w:abstractNumId w:val="13"/>
  </w:num>
  <w:num w:numId="7" w16cid:durableId="1408066755">
    <w:abstractNumId w:val="10"/>
  </w:num>
  <w:num w:numId="8" w16cid:durableId="1301374712">
    <w:abstractNumId w:val="0"/>
  </w:num>
  <w:num w:numId="9" w16cid:durableId="1113741615">
    <w:abstractNumId w:val="3"/>
  </w:num>
  <w:num w:numId="10" w16cid:durableId="141046610">
    <w:abstractNumId w:val="1"/>
  </w:num>
  <w:num w:numId="11" w16cid:durableId="748191181">
    <w:abstractNumId w:val="11"/>
  </w:num>
  <w:num w:numId="12" w16cid:durableId="1435394917">
    <w:abstractNumId w:val="6"/>
  </w:num>
  <w:num w:numId="13" w16cid:durableId="2066949581">
    <w:abstractNumId w:val="9"/>
  </w:num>
  <w:num w:numId="14" w16cid:durableId="1310090975">
    <w:abstractNumId w:val="7"/>
  </w:num>
  <w:num w:numId="15" w16cid:durableId="15103637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DD"/>
    <w:rsid w:val="00003B17"/>
    <w:rsid w:val="000049B7"/>
    <w:rsid w:val="0001373A"/>
    <w:rsid w:val="0005058A"/>
    <w:rsid w:val="00094C06"/>
    <w:rsid w:val="000B408B"/>
    <w:rsid w:val="000D0333"/>
    <w:rsid w:val="0010628A"/>
    <w:rsid w:val="00107F55"/>
    <w:rsid w:val="00160B64"/>
    <w:rsid w:val="00182C42"/>
    <w:rsid w:val="00192CF2"/>
    <w:rsid w:val="001A336E"/>
    <w:rsid w:val="001A6DCB"/>
    <w:rsid w:val="001B3A16"/>
    <w:rsid w:val="001D7105"/>
    <w:rsid w:val="002054BB"/>
    <w:rsid w:val="0026135B"/>
    <w:rsid w:val="00262CA0"/>
    <w:rsid w:val="00282666"/>
    <w:rsid w:val="002A2F4B"/>
    <w:rsid w:val="002A65F3"/>
    <w:rsid w:val="00310761"/>
    <w:rsid w:val="003453D7"/>
    <w:rsid w:val="003563B2"/>
    <w:rsid w:val="00364FCB"/>
    <w:rsid w:val="0036549F"/>
    <w:rsid w:val="00371137"/>
    <w:rsid w:val="003E7588"/>
    <w:rsid w:val="004336F1"/>
    <w:rsid w:val="00460DDD"/>
    <w:rsid w:val="00461FFD"/>
    <w:rsid w:val="00482F1C"/>
    <w:rsid w:val="00483F21"/>
    <w:rsid w:val="004C3770"/>
    <w:rsid w:val="004D3083"/>
    <w:rsid w:val="004D7E1B"/>
    <w:rsid w:val="004E583B"/>
    <w:rsid w:val="004F69EF"/>
    <w:rsid w:val="00572713"/>
    <w:rsid w:val="005B38BE"/>
    <w:rsid w:val="005E2824"/>
    <w:rsid w:val="00644442"/>
    <w:rsid w:val="00782FAF"/>
    <w:rsid w:val="007835A6"/>
    <w:rsid w:val="00814892"/>
    <w:rsid w:val="00846B60"/>
    <w:rsid w:val="00870EFF"/>
    <w:rsid w:val="008749BB"/>
    <w:rsid w:val="008902CC"/>
    <w:rsid w:val="008B5929"/>
    <w:rsid w:val="008C3ED9"/>
    <w:rsid w:val="008E1D48"/>
    <w:rsid w:val="009074DC"/>
    <w:rsid w:val="009215AC"/>
    <w:rsid w:val="0095249F"/>
    <w:rsid w:val="009A279C"/>
    <w:rsid w:val="009D17E3"/>
    <w:rsid w:val="009E6960"/>
    <w:rsid w:val="009F2141"/>
    <w:rsid w:val="00A0025B"/>
    <w:rsid w:val="00A4392A"/>
    <w:rsid w:val="00A44E6F"/>
    <w:rsid w:val="00A47B43"/>
    <w:rsid w:val="00A56C53"/>
    <w:rsid w:val="00A64A93"/>
    <w:rsid w:val="00A74FDC"/>
    <w:rsid w:val="00AC6BDD"/>
    <w:rsid w:val="00AE204E"/>
    <w:rsid w:val="00B270EA"/>
    <w:rsid w:val="00B37A7D"/>
    <w:rsid w:val="00B50B11"/>
    <w:rsid w:val="00B55281"/>
    <w:rsid w:val="00BB0D88"/>
    <w:rsid w:val="00BC71D4"/>
    <w:rsid w:val="00BE3E04"/>
    <w:rsid w:val="00BF5299"/>
    <w:rsid w:val="00C02D38"/>
    <w:rsid w:val="00C36595"/>
    <w:rsid w:val="00C45419"/>
    <w:rsid w:val="00CA05E0"/>
    <w:rsid w:val="00CA646E"/>
    <w:rsid w:val="00CF0E0A"/>
    <w:rsid w:val="00D74146"/>
    <w:rsid w:val="00DA3EB5"/>
    <w:rsid w:val="00DE0FFA"/>
    <w:rsid w:val="00DE7C36"/>
    <w:rsid w:val="00DF1015"/>
    <w:rsid w:val="00E14945"/>
    <w:rsid w:val="00EA08DD"/>
    <w:rsid w:val="00EA6D73"/>
    <w:rsid w:val="00EB5D03"/>
    <w:rsid w:val="00EF098D"/>
    <w:rsid w:val="00EF3015"/>
    <w:rsid w:val="00F00DA9"/>
    <w:rsid w:val="00F06245"/>
    <w:rsid w:val="00F602D6"/>
    <w:rsid w:val="00F77D08"/>
    <w:rsid w:val="00F9329E"/>
    <w:rsid w:val="00FD7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02690"/>
  <w15:chartTrackingRefBased/>
  <w15:docId w15:val="{DC851483-3CDF-4234-AC36-C24CF052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182C42"/>
    <w:rPr>
      <w:rFonts w:ascii="Segoe UI" w:hAnsi="Segoe UI" w:cs="Segoe UI"/>
      <w:sz w:val="18"/>
      <w:szCs w:val="18"/>
    </w:rPr>
  </w:style>
  <w:style w:type="character" w:customStyle="1" w:styleId="BalloonTextChar">
    <w:name w:val="Balloon Text Char"/>
    <w:link w:val="BalloonText"/>
    <w:uiPriority w:val="99"/>
    <w:semiHidden/>
    <w:rsid w:val="00182C42"/>
    <w:rPr>
      <w:rFonts w:ascii="Segoe UI" w:hAnsi="Segoe UI" w:cs="Segoe UI"/>
      <w:sz w:val="18"/>
      <w:szCs w:val="18"/>
    </w:rPr>
  </w:style>
  <w:style w:type="character" w:styleId="Emphasis">
    <w:name w:val="Emphasis"/>
    <w:qFormat/>
    <w:rsid w:val="00A47B43"/>
    <w:rPr>
      <w:rFonts w:ascii="Arial Black" w:hAnsi="Arial Black"/>
      <w:sz w:val="18"/>
    </w:rPr>
  </w:style>
  <w:style w:type="character" w:styleId="CommentReference">
    <w:name w:val="annotation reference"/>
    <w:basedOn w:val="DefaultParagraphFont"/>
    <w:uiPriority w:val="99"/>
    <w:semiHidden/>
    <w:unhideWhenUsed/>
    <w:rsid w:val="00FD7568"/>
    <w:rPr>
      <w:sz w:val="16"/>
      <w:szCs w:val="16"/>
    </w:rPr>
  </w:style>
  <w:style w:type="paragraph" w:styleId="CommentText">
    <w:name w:val="annotation text"/>
    <w:basedOn w:val="Normal"/>
    <w:link w:val="CommentTextChar"/>
    <w:uiPriority w:val="99"/>
    <w:semiHidden/>
    <w:unhideWhenUsed/>
    <w:rsid w:val="00FD7568"/>
    <w:rPr>
      <w:sz w:val="20"/>
      <w:szCs w:val="20"/>
    </w:rPr>
  </w:style>
  <w:style w:type="character" w:customStyle="1" w:styleId="CommentTextChar">
    <w:name w:val="Comment Text Char"/>
    <w:basedOn w:val="DefaultParagraphFont"/>
    <w:link w:val="CommentText"/>
    <w:uiPriority w:val="99"/>
    <w:semiHidden/>
    <w:rsid w:val="00FD7568"/>
  </w:style>
  <w:style w:type="paragraph" w:styleId="CommentSubject">
    <w:name w:val="annotation subject"/>
    <w:basedOn w:val="CommentText"/>
    <w:next w:val="CommentText"/>
    <w:link w:val="CommentSubjectChar"/>
    <w:uiPriority w:val="99"/>
    <w:semiHidden/>
    <w:unhideWhenUsed/>
    <w:rsid w:val="00FD7568"/>
    <w:rPr>
      <w:b/>
      <w:bCs/>
    </w:rPr>
  </w:style>
  <w:style w:type="character" w:customStyle="1" w:styleId="CommentSubjectChar">
    <w:name w:val="Comment Subject Char"/>
    <w:basedOn w:val="CommentTextChar"/>
    <w:link w:val="CommentSubject"/>
    <w:uiPriority w:val="99"/>
    <w:semiHidden/>
    <w:rsid w:val="00FD7568"/>
    <w:rPr>
      <w:b/>
      <w:bCs/>
    </w:rPr>
  </w:style>
  <w:style w:type="paragraph" w:styleId="ListParagraph">
    <w:name w:val="List Paragraph"/>
    <w:basedOn w:val="Normal"/>
    <w:uiPriority w:val="34"/>
    <w:qFormat/>
    <w:rsid w:val="00364FCB"/>
    <w:pPr>
      <w:ind w:left="720"/>
      <w:contextualSpacing/>
    </w:pPr>
  </w:style>
  <w:style w:type="character" w:styleId="Strong">
    <w:name w:val="Strong"/>
    <w:qFormat/>
    <w:rsid w:val="001A6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3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HUSTLER CASINO</vt:lpstr>
    </vt:vector>
  </TitlesOfParts>
  <Company>Goldenwest Casino</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PARK CASINO</dc:title>
  <dc:subject/>
  <dc:creator>Nader Tafty</dc:creator>
  <cp:keywords/>
  <cp:lastModifiedBy>Candice CG. Goldsbrough</cp:lastModifiedBy>
  <cp:revision>2</cp:revision>
  <cp:lastPrinted>2017-01-27T19:01:00Z</cp:lastPrinted>
  <dcterms:created xsi:type="dcterms:W3CDTF">2024-04-09T21:55:00Z</dcterms:created>
  <dcterms:modified xsi:type="dcterms:W3CDTF">2024-04-09T21:55:00Z</dcterms:modified>
</cp:coreProperties>
</file>